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39FE8B71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C14B93">
        <w:rPr>
          <w:rFonts w:ascii="Arial" w:hAnsi="Arial" w:cs="Tahoma"/>
          <w:b/>
          <w:bCs/>
          <w:sz w:val="28"/>
        </w:rPr>
        <w:t>32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8E3A9D6" w14:textId="1E7BA358" w:rsidR="001A65B9" w:rsidRDefault="00605769" w:rsidP="00E423E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Bikes</w:t>
      </w:r>
      <w:r w:rsidR="001A65B9">
        <w:rPr>
          <w:rFonts w:ascii="Arial" w:hAnsi="Arial" w:cs="Arial"/>
          <w:b/>
          <w:bCs/>
          <w:color w:val="000000"/>
        </w:rPr>
        <w:t xml:space="preserve"> zum Mitreisen gesucht</w:t>
      </w:r>
    </w:p>
    <w:p w14:paraId="58B4E08E" w14:textId="0A26864A" w:rsidR="00E423E2" w:rsidRDefault="007F2917" w:rsidP="00E423E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Rameder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r w:rsidR="004B4ADA">
        <w:rPr>
          <w:rFonts w:ascii="Arial" w:hAnsi="Arial" w:cs="Arial"/>
          <w:b/>
          <w:bCs/>
          <w:color w:val="000000"/>
        </w:rPr>
        <w:t xml:space="preserve">nimmt </w:t>
      </w:r>
      <w:r w:rsidR="001A65B9">
        <w:rPr>
          <w:rFonts w:ascii="Arial" w:hAnsi="Arial" w:cs="Arial"/>
          <w:b/>
          <w:bCs/>
          <w:color w:val="000000"/>
        </w:rPr>
        <w:t>sieben</w:t>
      </w:r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="004B4ADA">
        <w:rPr>
          <w:rFonts w:ascii="Arial" w:hAnsi="Arial" w:cs="Arial"/>
          <w:b/>
          <w:bCs/>
          <w:color w:val="000000"/>
        </w:rPr>
        <w:t>Atera</w:t>
      </w:r>
      <w:proofErr w:type="spellEnd"/>
      <w:r w:rsidR="004B4ADA">
        <w:rPr>
          <w:rFonts w:ascii="Arial" w:hAnsi="Arial" w:cs="Arial"/>
          <w:b/>
          <w:bCs/>
          <w:color w:val="000000"/>
        </w:rPr>
        <w:t>-</w:t>
      </w:r>
      <w:r>
        <w:rPr>
          <w:rFonts w:ascii="Arial" w:hAnsi="Arial" w:cs="Arial"/>
          <w:b/>
          <w:bCs/>
          <w:color w:val="000000"/>
        </w:rPr>
        <w:t>Träger</w:t>
      </w:r>
      <w:r w:rsidR="001A65B9">
        <w:rPr>
          <w:rFonts w:ascii="Arial" w:hAnsi="Arial" w:cs="Arial"/>
          <w:b/>
          <w:bCs/>
          <w:color w:val="000000"/>
        </w:rPr>
        <w:t xml:space="preserve"> </w:t>
      </w:r>
      <w:r w:rsidR="00605769">
        <w:rPr>
          <w:rFonts w:ascii="Arial" w:hAnsi="Arial" w:cs="Arial"/>
          <w:b/>
          <w:bCs/>
          <w:color w:val="000000"/>
        </w:rPr>
        <w:t xml:space="preserve">für Fahrräder und Pedelecs </w:t>
      </w:r>
      <w:r w:rsidR="004B4ADA">
        <w:rPr>
          <w:rFonts w:ascii="Arial" w:hAnsi="Arial" w:cs="Arial"/>
          <w:b/>
          <w:bCs/>
          <w:color w:val="000000"/>
        </w:rPr>
        <w:t>ins Programm auf</w:t>
      </w:r>
    </w:p>
    <w:p w14:paraId="55D00FA6" w14:textId="77777777" w:rsidR="00E423E2" w:rsidRDefault="00E423E2" w:rsidP="00E423E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</w:p>
    <w:p w14:paraId="3007C1ED" w14:textId="408A2B7F" w:rsidR="001A65B9" w:rsidRDefault="00E07AAF" w:rsidP="001A65B9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Wenn die Fahrradtour weit weg vor der eigenen Haustür beginnt, braucht man für die Anreise eine weltmeisterliche Kondition oder einen Fahrradträger. Rameder, </w:t>
      </w:r>
      <w:r w:rsidR="00747549">
        <w:rPr>
          <w:rFonts w:ascii="Arial" w:hAnsi="Arial" w:cs="Arial"/>
          <w:b/>
          <w:bCs/>
          <w:color w:val="000000"/>
          <w:sz w:val="22"/>
        </w:rPr>
        <w:t>Europas größter Anbieter</w:t>
      </w:r>
      <w:r>
        <w:rPr>
          <w:rFonts w:ascii="Arial" w:hAnsi="Arial" w:cs="Arial"/>
          <w:b/>
          <w:bCs/>
          <w:color w:val="000000"/>
          <w:sz w:val="22"/>
        </w:rPr>
        <w:t>, schon</w:t>
      </w:r>
      <w:r w:rsidR="00605769">
        <w:rPr>
          <w:rFonts w:ascii="Arial" w:hAnsi="Arial" w:cs="Arial"/>
          <w:b/>
          <w:bCs/>
          <w:color w:val="000000"/>
          <w:sz w:val="22"/>
        </w:rPr>
        <w:t>t</w:t>
      </w:r>
      <w:r>
        <w:rPr>
          <w:rFonts w:ascii="Arial" w:hAnsi="Arial" w:cs="Arial"/>
          <w:b/>
          <w:bCs/>
          <w:color w:val="000000"/>
          <w:sz w:val="22"/>
        </w:rPr>
        <w:t xml:space="preserve"> die Waden und ergänzt sein Portfolio </w:t>
      </w:r>
      <w:r w:rsidR="00F22800">
        <w:rPr>
          <w:rFonts w:ascii="Arial" w:hAnsi="Arial" w:cs="Arial"/>
          <w:b/>
          <w:bCs/>
          <w:color w:val="000000"/>
          <w:sz w:val="22"/>
        </w:rPr>
        <w:t>erstmals um</w:t>
      </w:r>
      <w:r>
        <w:rPr>
          <w:rFonts w:ascii="Arial" w:hAnsi="Arial" w:cs="Arial"/>
          <w:b/>
          <w:bCs/>
          <w:color w:val="000000"/>
          <w:sz w:val="22"/>
        </w:rPr>
        <w:t xml:space="preserve"> Produkte von </w:t>
      </w:r>
      <w:proofErr w:type="spellStart"/>
      <w:r>
        <w:rPr>
          <w:rFonts w:ascii="Arial" w:hAnsi="Arial" w:cs="Arial"/>
          <w:b/>
          <w:bCs/>
          <w:color w:val="000000"/>
          <w:sz w:val="22"/>
        </w:rPr>
        <w:t>Atera</w:t>
      </w:r>
      <w:proofErr w:type="spellEnd"/>
      <w:r>
        <w:rPr>
          <w:rFonts w:ascii="Arial" w:hAnsi="Arial" w:cs="Arial"/>
          <w:b/>
          <w:bCs/>
          <w:color w:val="000000"/>
          <w:sz w:val="22"/>
        </w:rPr>
        <w:t xml:space="preserve">. Zum Start sind </w:t>
      </w:r>
      <w:r w:rsidR="00B3437F">
        <w:rPr>
          <w:rFonts w:ascii="Arial" w:hAnsi="Arial" w:cs="Arial"/>
          <w:b/>
          <w:bCs/>
          <w:color w:val="000000"/>
          <w:sz w:val="22"/>
        </w:rPr>
        <w:t>acht</w:t>
      </w:r>
      <w:r>
        <w:rPr>
          <w:rFonts w:ascii="Arial" w:hAnsi="Arial" w:cs="Arial"/>
          <w:b/>
          <w:bCs/>
          <w:color w:val="000000"/>
          <w:sz w:val="22"/>
        </w:rPr>
        <w:t xml:space="preserve"> Modelle</w:t>
      </w:r>
      <w:r w:rsidR="00052D41">
        <w:rPr>
          <w:rFonts w:ascii="Arial" w:hAnsi="Arial" w:cs="Arial"/>
          <w:b/>
          <w:bCs/>
          <w:color w:val="000000"/>
          <w:sz w:val="22"/>
        </w:rPr>
        <w:t>,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1A65B9">
        <w:rPr>
          <w:rFonts w:ascii="Arial" w:hAnsi="Arial" w:cs="Arial"/>
          <w:b/>
          <w:bCs/>
          <w:color w:val="000000"/>
          <w:sz w:val="22"/>
        </w:rPr>
        <w:t>vo</w:t>
      </w:r>
      <w:r w:rsidR="004C121B">
        <w:rPr>
          <w:rFonts w:ascii="Arial" w:hAnsi="Arial" w:cs="Arial"/>
          <w:b/>
          <w:bCs/>
          <w:color w:val="000000"/>
          <w:sz w:val="22"/>
        </w:rPr>
        <w:t>m „Faltriesen“</w:t>
      </w:r>
      <w:r w:rsidR="006A5E10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4C121B">
        <w:rPr>
          <w:rFonts w:ascii="Arial" w:hAnsi="Arial" w:cs="Arial"/>
          <w:b/>
          <w:bCs/>
          <w:color w:val="000000"/>
          <w:sz w:val="22"/>
        </w:rPr>
        <w:t>bis zum „Dreier mit Zusatzzahl“</w:t>
      </w:r>
      <w:r w:rsidR="00052D41">
        <w:rPr>
          <w:rFonts w:ascii="Arial" w:hAnsi="Arial" w:cs="Arial"/>
          <w:b/>
          <w:bCs/>
          <w:color w:val="000000"/>
          <w:sz w:val="22"/>
        </w:rPr>
        <w:t>,</w:t>
      </w:r>
      <w:r w:rsidR="004C121B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052D41">
        <w:rPr>
          <w:rFonts w:ascii="Arial" w:hAnsi="Arial" w:cs="Arial"/>
          <w:b/>
          <w:bCs/>
          <w:color w:val="000000"/>
          <w:sz w:val="22"/>
        </w:rPr>
        <w:t xml:space="preserve">neu </w:t>
      </w:r>
      <w:r w:rsidR="004C121B">
        <w:rPr>
          <w:rFonts w:ascii="Arial" w:hAnsi="Arial" w:cs="Arial"/>
          <w:b/>
          <w:bCs/>
          <w:color w:val="000000"/>
          <w:sz w:val="22"/>
        </w:rPr>
        <w:t xml:space="preserve">im </w:t>
      </w:r>
      <w:r w:rsidR="001A65B9">
        <w:rPr>
          <w:rFonts w:ascii="Arial" w:hAnsi="Arial" w:cs="Arial"/>
          <w:b/>
          <w:bCs/>
          <w:color w:val="000000"/>
          <w:sz w:val="22"/>
        </w:rPr>
        <w:t>Angebot</w:t>
      </w:r>
      <w:r w:rsidR="006A5E10">
        <w:rPr>
          <w:rFonts w:ascii="Arial" w:hAnsi="Arial" w:cs="Arial"/>
          <w:b/>
          <w:bCs/>
          <w:color w:val="000000"/>
          <w:sz w:val="22"/>
        </w:rPr>
        <w:t>.</w:t>
      </w:r>
      <w:r w:rsidR="001A65B9">
        <w:rPr>
          <w:rFonts w:ascii="Arial" w:hAnsi="Arial" w:cs="Arial"/>
          <w:b/>
          <w:bCs/>
          <w:color w:val="000000"/>
          <w:sz w:val="22"/>
        </w:rPr>
        <w:t xml:space="preserve"> </w:t>
      </w:r>
    </w:p>
    <w:p w14:paraId="3E6A52B5" w14:textId="77777777" w:rsidR="00E07AAF" w:rsidRDefault="00E07AAF" w:rsidP="00E07AAF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6E8B7C24" w14:textId="2C87727D" w:rsidR="0048108E" w:rsidRDefault="00CF5FFF" w:rsidP="00CC33DD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CF5FFF">
        <w:rPr>
          <w:rFonts w:ascii="Arial" w:hAnsi="Arial" w:cs="Arial"/>
          <w:sz w:val="22"/>
        </w:rPr>
        <w:t xml:space="preserve">Der </w:t>
      </w:r>
      <w:hyperlink r:id="rId8" w:history="1">
        <w:r>
          <w:rPr>
            <w:rStyle w:val="Hyperlink"/>
            <w:rFonts w:ascii="Arial" w:hAnsi="Arial" w:cs="Arial"/>
            <w:color w:val="auto"/>
            <w:sz w:val="22"/>
          </w:rPr>
          <w:t>E-Bike-Absatz</w:t>
        </w:r>
      </w:hyperlink>
      <w:r w:rsidRPr="00CF5FF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 xml:space="preserve">schwingt sich zu immer neuen Höhen auf. </w:t>
      </w:r>
      <w:r w:rsidR="0048108E">
        <w:rPr>
          <w:rFonts w:ascii="Arial" w:hAnsi="Arial" w:cs="Arial"/>
          <w:color w:val="000000"/>
          <w:sz w:val="22"/>
        </w:rPr>
        <w:t>Insgesamt</w:t>
      </w:r>
      <w:r>
        <w:rPr>
          <w:rFonts w:ascii="Arial" w:hAnsi="Arial" w:cs="Arial"/>
          <w:color w:val="000000"/>
          <w:sz w:val="22"/>
        </w:rPr>
        <w:t xml:space="preserve"> wurden 2019 in Deutschland rund 1,36 Millionen Stück verkauft. Doch auch konventionelle Drahtesel sind noch nicht aus der Mode: Letztes Jahr gingen 2,95 Millionen Stück über die Ladentheke. </w:t>
      </w:r>
      <w:r w:rsidR="00CC33DD">
        <w:rPr>
          <w:rFonts w:ascii="Arial" w:hAnsi="Arial" w:cs="Arial"/>
          <w:color w:val="000000"/>
          <w:sz w:val="22"/>
        </w:rPr>
        <w:t xml:space="preserve">Die Corona-Krise </w:t>
      </w:r>
      <w:r w:rsidR="00F22800">
        <w:rPr>
          <w:rFonts w:ascii="Arial" w:hAnsi="Arial" w:cs="Arial"/>
          <w:color w:val="000000"/>
          <w:sz w:val="22"/>
        </w:rPr>
        <w:t>hat das</w:t>
      </w:r>
      <w:r w:rsidR="00CC33DD">
        <w:rPr>
          <w:rFonts w:ascii="Arial" w:hAnsi="Arial" w:cs="Arial"/>
          <w:color w:val="000000"/>
          <w:sz w:val="22"/>
        </w:rPr>
        <w:t xml:space="preserve"> Radfahren sogar noch populärer gemacht, was </w:t>
      </w:r>
      <w:r w:rsidR="00CC33DD" w:rsidRPr="00CC33DD">
        <w:rPr>
          <w:rFonts w:ascii="Arial" w:hAnsi="Arial" w:cs="Arial"/>
          <w:b/>
          <w:bCs/>
          <w:color w:val="000000"/>
          <w:sz w:val="22"/>
        </w:rPr>
        <w:t>Rameder</w:t>
      </w:r>
      <w:r w:rsidR="00CC33DD">
        <w:rPr>
          <w:rFonts w:ascii="Arial" w:hAnsi="Arial" w:cs="Arial"/>
          <w:color w:val="000000"/>
          <w:sz w:val="22"/>
        </w:rPr>
        <w:t xml:space="preserve"> an der gestiegenen Nachfrage nach Trägersystemen merkt. </w:t>
      </w:r>
      <w:r w:rsidR="0048108E">
        <w:rPr>
          <w:rFonts w:ascii="Arial" w:hAnsi="Arial" w:cs="Arial"/>
          <w:color w:val="000000"/>
          <w:sz w:val="22"/>
        </w:rPr>
        <w:t>Um die Auswahl für die Kunden noch attraktiver zu gestalten, sind über</w:t>
      </w:r>
      <w:r w:rsidR="00CC33DD">
        <w:rPr>
          <w:rFonts w:ascii="Arial" w:hAnsi="Arial" w:cs="Arial"/>
          <w:color w:val="000000"/>
          <w:sz w:val="22"/>
        </w:rPr>
        <w:t xml:space="preserve"> den eigenen Onlineshop</w:t>
      </w:r>
      <w:r w:rsidR="0048108E">
        <w:rPr>
          <w:rFonts w:ascii="Arial" w:hAnsi="Arial" w:cs="Arial"/>
          <w:color w:val="000000"/>
          <w:sz w:val="22"/>
        </w:rPr>
        <w:t xml:space="preserve"> </w:t>
      </w:r>
      <w:hyperlink r:id="rId9" w:history="1">
        <w:r w:rsidR="0048108E" w:rsidRPr="0048108E">
          <w:rPr>
            <w:rStyle w:val="Hyperlink"/>
            <w:rFonts w:ascii="Arial" w:hAnsi="Arial" w:cs="Arial"/>
            <w:color w:val="auto"/>
            <w:sz w:val="22"/>
          </w:rPr>
          <w:t>www.kupplung.de</w:t>
        </w:r>
      </w:hyperlink>
      <w:r w:rsidR="0048108E" w:rsidRPr="0048108E">
        <w:rPr>
          <w:rFonts w:ascii="Arial" w:hAnsi="Arial" w:cs="Arial"/>
          <w:sz w:val="22"/>
        </w:rPr>
        <w:t xml:space="preserve"> </w:t>
      </w:r>
      <w:r w:rsidR="0048108E">
        <w:rPr>
          <w:rFonts w:ascii="Arial" w:hAnsi="Arial" w:cs="Arial"/>
          <w:color w:val="000000"/>
          <w:sz w:val="22"/>
        </w:rPr>
        <w:t xml:space="preserve">ab sofort auch </w:t>
      </w:r>
      <w:r w:rsidR="00CC33DD">
        <w:rPr>
          <w:rFonts w:ascii="Arial" w:hAnsi="Arial" w:cs="Arial"/>
          <w:color w:val="000000"/>
          <w:sz w:val="22"/>
        </w:rPr>
        <w:t>Modelle</w:t>
      </w:r>
      <w:r w:rsidR="0048108E">
        <w:rPr>
          <w:rFonts w:ascii="Arial" w:hAnsi="Arial" w:cs="Arial"/>
          <w:color w:val="000000"/>
          <w:sz w:val="22"/>
        </w:rPr>
        <w:t xml:space="preserve"> der Marke </w:t>
      </w:r>
      <w:proofErr w:type="spellStart"/>
      <w:r w:rsidR="0048108E">
        <w:rPr>
          <w:rFonts w:ascii="Arial" w:hAnsi="Arial" w:cs="Arial"/>
          <w:color w:val="000000"/>
          <w:sz w:val="22"/>
        </w:rPr>
        <w:t>Atera</w:t>
      </w:r>
      <w:proofErr w:type="spellEnd"/>
      <w:r w:rsidR="0048108E">
        <w:rPr>
          <w:rFonts w:ascii="Arial" w:hAnsi="Arial" w:cs="Arial"/>
          <w:color w:val="000000"/>
          <w:sz w:val="22"/>
        </w:rPr>
        <w:t xml:space="preserve"> im Angebot</w:t>
      </w:r>
      <w:r w:rsidR="00CC2837">
        <w:rPr>
          <w:rFonts w:ascii="Arial" w:hAnsi="Arial" w:cs="Arial"/>
          <w:color w:val="000000"/>
          <w:sz w:val="22"/>
        </w:rPr>
        <w:t>.</w:t>
      </w:r>
    </w:p>
    <w:p w14:paraId="7505B236" w14:textId="77777777" w:rsidR="0048108E" w:rsidRDefault="0048108E" w:rsidP="00F16327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439A74B2" w14:textId="7162B418" w:rsidR="00233301" w:rsidRDefault="00335083" w:rsidP="004D14F4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Mit 349 Euro markiert der </w:t>
      </w:r>
      <w:hyperlink r:id="rId10" w:history="1">
        <w:proofErr w:type="spellStart"/>
        <w:r w:rsidRPr="00CC2837">
          <w:rPr>
            <w:rStyle w:val="Hyperlink"/>
            <w:rFonts w:ascii="Arial" w:hAnsi="Arial" w:cs="Arial"/>
            <w:b/>
            <w:bCs/>
            <w:color w:val="auto"/>
            <w:sz w:val="22"/>
          </w:rPr>
          <w:t>Atera</w:t>
        </w:r>
        <w:proofErr w:type="spellEnd"/>
        <w:r w:rsidRPr="00CC2837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</w:t>
        </w:r>
        <w:proofErr w:type="spellStart"/>
        <w:r w:rsidRPr="00CC2837">
          <w:rPr>
            <w:rStyle w:val="Hyperlink"/>
            <w:rFonts w:ascii="Arial" w:hAnsi="Arial" w:cs="Arial"/>
            <w:b/>
            <w:bCs/>
            <w:color w:val="auto"/>
            <w:sz w:val="22"/>
          </w:rPr>
          <w:t>Strada</w:t>
        </w:r>
        <w:proofErr w:type="spellEnd"/>
        <w:r w:rsidRPr="00CC2837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E-Bike M</w:t>
        </w:r>
      </w:hyperlink>
      <w:r>
        <w:rPr>
          <w:rFonts w:ascii="Arial" w:hAnsi="Arial" w:cs="Arial"/>
          <w:color w:val="000000"/>
          <w:sz w:val="22"/>
        </w:rPr>
        <w:t xml:space="preserve"> den Einstieg.</w:t>
      </w:r>
      <w:r w:rsidR="00CC2837">
        <w:rPr>
          <w:rFonts w:ascii="Arial" w:hAnsi="Arial" w:cs="Arial"/>
          <w:color w:val="000000"/>
          <w:sz w:val="22"/>
        </w:rPr>
        <w:t xml:space="preserve"> Hier gilt „</w:t>
      </w:r>
      <w:proofErr w:type="spellStart"/>
      <w:r w:rsidR="00CC2837">
        <w:rPr>
          <w:rFonts w:ascii="Arial" w:hAnsi="Arial" w:cs="Arial"/>
          <w:color w:val="000000"/>
          <w:sz w:val="22"/>
        </w:rPr>
        <w:t>nomen</w:t>
      </w:r>
      <w:proofErr w:type="spellEnd"/>
      <w:r w:rsidR="00CC2837">
        <w:rPr>
          <w:rFonts w:ascii="Arial" w:hAnsi="Arial" w:cs="Arial"/>
          <w:color w:val="000000"/>
          <w:sz w:val="22"/>
        </w:rPr>
        <w:t xml:space="preserve"> </w:t>
      </w:r>
      <w:proofErr w:type="spellStart"/>
      <w:r w:rsidR="00CC2837">
        <w:rPr>
          <w:rFonts w:ascii="Arial" w:hAnsi="Arial" w:cs="Arial"/>
          <w:color w:val="000000"/>
          <w:sz w:val="22"/>
        </w:rPr>
        <w:t>est</w:t>
      </w:r>
      <w:proofErr w:type="spellEnd"/>
      <w:r w:rsidR="00CC2837">
        <w:rPr>
          <w:rFonts w:ascii="Arial" w:hAnsi="Arial" w:cs="Arial"/>
          <w:color w:val="000000"/>
          <w:sz w:val="22"/>
        </w:rPr>
        <w:t xml:space="preserve"> </w:t>
      </w:r>
      <w:proofErr w:type="spellStart"/>
      <w:r w:rsidR="00CC2837">
        <w:rPr>
          <w:rFonts w:ascii="Arial" w:hAnsi="Arial" w:cs="Arial"/>
          <w:color w:val="000000"/>
          <w:sz w:val="22"/>
        </w:rPr>
        <w:t>omen</w:t>
      </w:r>
      <w:proofErr w:type="spellEnd"/>
      <w:r w:rsidR="00CC2837">
        <w:rPr>
          <w:rFonts w:ascii="Arial" w:hAnsi="Arial" w:cs="Arial"/>
          <w:color w:val="000000"/>
          <w:sz w:val="22"/>
        </w:rPr>
        <w:t xml:space="preserve">“: </w:t>
      </w:r>
      <w:r>
        <w:rPr>
          <w:rFonts w:ascii="Arial" w:hAnsi="Arial" w:cs="Arial"/>
          <w:color w:val="000000"/>
          <w:sz w:val="22"/>
        </w:rPr>
        <w:t xml:space="preserve">Mit einer </w:t>
      </w:r>
      <w:r w:rsidR="00CC2837">
        <w:rPr>
          <w:rFonts w:ascii="Arial" w:hAnsi="Arial" w:cs="Arial"/>
          <w:color w:val="000000"/>
          <w:sz w:val="22"/>
        </w:rPr>
        <w:t xml:space="preserve">üppigen </w:t>
      </w:r>
      <w:r>
        <w:rPr>
          <w:rFonts w:ascii="Arial" w:hAnsi="Arial" w:cs="Arial"/>
          <w:color w:val="000000"/>
          <w:sz w:val="22"/>
        </w:rPr>
        <w:t>Zuladung von 60 Kilo stemmt</w:t>
      </w:r>
      <w:r w:rsidR="00CC2837">
        <w:rPr>
          <w:rFonts w:ascii="Arial" w:hAnsi="Arial" w:cs="Arial"/>
          <w:color w:val="000000"/>
          <w:sz w:val="22"/>
        </w:rPr>
        <w:t xml:space="preserve"> das kompakte Kraftpaket</w:t>
      </w:r>
      <w:r w:rsidR="003F2E49">
        <w:rPr>
          <w:rFonts w:ascii="Arial" w:hAnsi="Arial" w:cs="Arial"/>
          <w:color w:val="000000"/>
          <w:sz w:val="22"/>
        </w:rPr>
        <w:t xml:space="preserve"> von </w:t>
      </w:r>
      <w:r w:rsidR="003F2E49" w:rsidRPr="003F2E49">
        <w:rPr>
          <w:rFonts w:ascii="Arial" w:hAnsi="Arial" w:cs="Arial"/>
          <w:b/>
          <w:bCs/>
          <w:color w:val="000000"/>
          <w:sz w:val="22"/>
        </w:rPr>
        <w:t>Rameder</w:t>
      </w:r>
      <w:r w:rsidR="00CC2837">
        <w:rPr>
          <w:rFonts w:ascii="Arial" w:hAnsi="Arial" w:cs="Arial"/>
          <w:color w:val="000000"/>
          <w:sz w:val="22"/>
        </w:rPr>
        <w:t xml:space="preserve"> auch Pedelecs und andere </w:t>
      </w:r>
      <w:r w:rsidR="004D14F4">
        <w:rPr>
          <w:rFonts w:ascii="Arial" w:hAnsi="Arial" w:cs="Arial"/>
          <w:color w:val="000000"/>
          <w:sz w:val="22"/>
        </w:rPr>
        <w:t>Schwergewichte</w:t>
      </w:r>
      <w:r w:rsidR="00CC2837">
        <w:rPr>
          <w:rFonts w:ascii="Arial" w:hAnsi="Arial" w:cs="Arial"/>
          <w:color w:val="000000"/>
          <w:sz w:val="22"/>
        </w:rPr>
        <w:t xml:space="preserve">. </w:t>
      </w:r>
      <w:r>
        <w:rPr>
          <w:rFonts w:ascii="Arial" w:hAnsi="Arial" w:cs="Arial"/>
          <w:color w:val="000000"/>
          <w:sz w:val="22"/>
        </w:rPr>
        <w:t>Zudem bietet er</w:t>
      </w:r>
      <w:r w:rsidR="003F2E49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Reserven für eine</w:t>
      </w:r>
      <w:r w:rsidR="003F2E49">
        <w:rPr>
          <w:rFonts w:ascii="Arial" w:hAnsi="Arial" w:cs="Arial"/>
          <w:color w:val="000000"/>
          <w:sz w:val="22"/>
        </w:rPr>
        <w:t xml:space="preserve"> optionale</w:t>
      </w:r>
      <w:r>
        <w:rPr>
          <w:rFonts w:ascii="Arial" w:hAnsi="Arial" w:cs="Arial"/>
          <w:color w:val="000000"/>
          <w:sz w:val="22"/>
        </w:rPr>
        <w:t xml:space="preserve"> Erweiterung</w:t>
      </w:r>
      <w:r w:rsidR="003F2E49">
        <w:rPr>
          <w:rFonts w:ascii="Arial" w:hAnsi="Arial" w:cs="Arial"/>
          <w:color w:val="000000"/>
          <w:sz w:val="22"/>
        </w:rPr>
        <w:t xml:space="preserve"> (99 Euro)</w:t>
      </w:r>
      <w:r>
        <w:rPr>
          <w:rFonts w:ascii="Arial" w:hAnsi="Arial" w:cs="Arial"/>
          <w:color w:val="000000"/>
          <w:sz w:val="22"/>
        </w:rPr>
        <w:t xml:space="preserve"> von zwei auf drei </w:t>
      </w:r>
      <w:r w:rsidR="00CC2837">
        <w:rPr>
          <w:rFonts w:ascii="Arial" w:hAnsi="Arial" w:cs="Arial"/>
          <w:color w:val="000000"/>
          <w:sz w:val="22"/>
        </w:rPr>
        <w:t>Transportschienen.</w:t>
      </w:r>
      <w:r>
        <w:rPr>
          <w:rFonts w:ascii="Arial" w:hAnsi="Arial" w:cs="Arial"/>
          <w:color w:val="000000"/>
          <w:sz w:val="22"/>
        </w:rPr>
        <w:t xml:space="preserve"> </w:t>
      </w:r>
      <w:r w:rsidR="00DE4145">
        <w:rPr>
          <w:rFonts w:ascii="Arial" w:hAnsi="Arial" w:cs="Arial"/>
          <w:color w:val="000000"/>
          <w:sz w:val="22"/>
        </w:rPr>
        <w:t xml:space="preserve">Um optimalen Zugang zum Kofferraum zu gewähren, ist das System </w:t>
      </w:r>
      <w:proofErr w:type="spellStart"/>
      <w:r w:rsidR="00DE4145">
        <w:rPr>
          <w:rFonts w:ascii="Arial" w:hAnsi="Arial" w:cs="Arial"/>
          <w:color w:val="000000"/>
          <w:sz w:val="22"/>
        </w:rPr>
        <w:t>abklappbar</w:t>
      </w:r>
      <w:proofErr w:type="spellEnd"/>
      <w:r w:rsidR="00DE4145">
        <w:rPr>
          <w:rFonts w:ascii="Arial" w:hAnsi="Arial" w:cs="Arial"/>
          <w:color w:val="000000"/>
          <w:sz w:val="22"/>
        </w:rPr>
        <w:t>.</w:t>
      </w:r>
      <w:r w:rsidR="00B873A1">
        <w:rPr>
          <w:rFonts w:ascii="Arial" w:hAnsi="Arial" w:cs="Arial"/>
          <w:color w:val="000000"/>
          <w:sz w:val="22"/>
        </w:rPr>
        <w:t xml:space="preserve"> Wenn es bei besonders langen oder breitbauenden Fahrradrahmen eng werden sollte, ist der nur </w:t>
      </w:r>
      <w:r>
        <w:rPr>
          <w:rFonts w:ascii="Arial" w:hAnsi="Arial" w:cs="Arial"/>
          <w:color w:val="000000"/>
          <w:sz w:val="22"/>
        </w:rPr>
        <w:t xml:space="preserve">20 Euro teurere </w:t>
      </w:r>
      <w:hyperlink r:id="rId11" w:history="1">
        <w:proofErr w:type="spellStart"/>
        <w:r w:rsidRPr="00B873A1">
          <w:rPr>
            <w:rStyle w:val="Hyperlink"/>
            <w:rFonts w:ascii="Arial" w:hAnsi="Arial" w:cs="Arial"/>
            <w:b/>
            <w:bCs/>
            <w:color w:val="auto"/>
            <w:sz w:val="22"/>
          </w:rPr>
          <w:t>Atera</w:t>
        </w:r>
        <w:proofErr w:type="spellEnd"/>
        <w:r w:rsidRPr="00B873A1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</w:t>
        </w:r>
        <w:proofErr w:type="spellStart"/>
        <w:r w:rsidRPr="00B873A1">
          <w:rPr>
            <w:rStyle w:val="Hyperlink"/>
            <w:rFonts w:ascii="Arial" w:hAnsi="Arial" w:cs="Arial"/>
            <w:b/>
            <w:bCs/>
            <w:color w:val="auto"/>
            <w:sz w:val="22"/>
          </w:rPr>
          <w:t>Strada</w:t>
        </w:r>
        <w:proofErr w:type="spellEnd"/>
        <w:r w:rsidRPr="00B873A1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E-Bike ML</w:t>
        </w:r>
      </w:hyperlink>
      <w:r w:rsidR="00B873A1">
        <w:rPr>
          <w:rFonts w:ascii="Arial" w:hAnsi="Arial" w:cs="Arial"/>
          <w:sz w:val="22"/>
        </w:rPr>
        <w:t xml:space="preserve"> der Träger der Wahl. Immerhin bietet er 120 cm lange Radschienen mit extragroßen Abständen. Auch er kann von zwei auf drei Stellplätze erweitert werden.</w:t>
      </w:r>
      <w:r w:rsidR="00130E84">
        <w:rPr>
          <w:rFonts w:ascii="Arial" w:hAnsi="Arial" w:cs="Arial"/>
          <w:sz w:val="22"/>
        </w:rPr>
        <w:t xml:space="preserve"> Kommt es </w:t>
      </w:r>
      <w:r w:rsidR="00B87146">
        <w:rPr>
          <w:rFonts w:ascii="Arial" w:hAnsi="Arial" w:cs="Arial"/>
          <w:sz w:val="22"/>
        </w:rPr>
        <w:t xml:space="preserve">auf </w:t>
      </w:r>
      <w:r w:rsidR="00130E84">
        <w:rPr>
          <w:rFonts w:ascii="Arial" w:hAnsi="Arial" w:cs="Arial"/>
          <w:sz w:val="22"/>
        </w:rPr>
        <w:t xml:space="preserve">geringe </w:t>
      </w:r>
      <w:proofErr w:type="spellStart"/>
      <w:r w:rsidR="00130E84">
        <w:rPr>
          <w:rFonts w:ascii="Arial" w:hAnsi="Arial" w:cs="Arial"/>
          <w:sz w:val="22"/>
        </w:rPr>
        <w:t>Packmaße</w:t>
      </w:r>
      <w:proofErr w:type="spellEnd"/>
      <w:r w:rsidR="00F1549A">
        <w:rPr>
          <w:rFonts w:ascii="Arial" w:hAnsi="Arial" w:cs="Arial"/>
          <w:sz w:val="22"/>
        </w:rPr>
        <w:t xml:space="preserve"> für Keller oder Kofferraum </w:t>
      </w:r>
      <w:r w:rsidR="00130E84">
        <w:rPr>
          <w:rFonts w:ascii="Arial" w:hAnsi="Arial" w:cs="Arial"/>
          <w:sz w:val="22"/>
        </w:rPr>
        <w:t xml:space="preserve"> </w:t>
      </w:r>
      <w:r w:rsidR="00F1549A">
        <w:rPr>
          <w:rFonts w:ascii="Arial" w:hAnsi="Arial" w:cs="Arial"/>
          <w:sz w:val="22"/>
        </w:rPr>
        <w:t>an, bringt sich</w:t>
      </w:r>
      <w:r w:rsidR="00130E84">
        <w:rPr>
          <w:rFonts w:ascii="Arial" w:hAnsi="Arial" w:cs="Arial"/>
          <w:sz w:val="22"/>
        </w:rPr>
        <w:t xml:space="preserve"> der 389 Euro teure </w:t>
      </w:r>
      <w:hyperlink r:id="rId12" w:history="1">
        <w:proofErr w:type="spellStart"/>
        <w:r w:rsidR="00130E84" w:rsidRPr="007C243B">
          <w:rPr>
            <w:rStyle w:val="Hyperlink"/>
            <w:rFonts w:ascii="Arial" w:hAnsi="Arial" w:cs="Arial"/>
            <w:b/>
            <w:bCs/>
            <w:color w:val="auto"/>
            <w:sz w:val="22"/>
          </w:rPr>
          <w:t>Atera</w:t>
        </w:r>
        <w:proofErr w:type="spellEnd"/>
        <w:r w:rsidR="00130E84" w:rsidRPr="007C243B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</w:t>
        </w:r>
        <w:proofErr w:type="spellStart"/>
        <w:r w:rsidRPr="007C243B">
          <w:rPr>
            <w:rStyle w:val="Hyperlink"/>
            <w:rFonts w:ascii="Arial" w:hAnsi="Arial" w:cs="Arial"/>
            <w:b/>
            <w:bCs/>
            <w:color w:val="auto"/>
            <w:sz w:val="22"/>
          </w:rPr>
          <w:t>Strada</w:t>
        </w:r>
        <w:proofErr w:type="spellEnd"/>
        <w:r w:rsidRPr="007C243B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DL 2</w:t>
        </w:r>
      </w:hyperlink>
      <w:r w:rsidR="00130E84">
        <w:rPr>
          <w:rFonts w:ascii="Arial" w:hAnsi="Arial" w:cs="Arial"/>
          <w:color w:val="000000"/>
          <w:sz w:val="22"/>
        </w:rPr>
        <w:t xml:space="preserve"> ins S</w:t>
      </w:r>
      <w:r w:rsidR="004D14F4">
        <w:rPr>
          <w:rFonts w:ascii="Arial" w:hAnsi="Arial" w:cs="Arial"/>
          <w:color w:val="000000"/>
          <w:sz w:val="22"/>
        </w:rPr>
        <w:t>piel</w:t>
      </w:r>
      <w:r w:rsidR="00130E84">
        <w:rPr>
          <w:rFonts w:ascii="Arial" w:hAnsi="Arial" w:cs="Arial"/>
          <w:color w:val="000000"/>
          <w:sz w:val="22"/>
        </w:rPr>
        <w:t>.</w:t>
      </w:r>
      <w:r w:rsidR="007C243B">
        <w:rPr>
          <w:rFonts w:ascii="Arial" w:hAnsi="Arial" w:cs="Arial"/>
          <w:color w:val="000000"/>
          <w:sz w:val="22"/>
        </w:rPr>
        <w:t xml:space="preserve"> Der zusammenge</w:t>
      </w:r>
      <w:r w:rsidR="0042638F">
        <w:rPr>
          <w:rFonts w:ascii="Arial" w:hAnsi="Arial" w:cs="Arial"/>
          <w:color w:val="000000"/>
          <w:sz w:val="22"/>
        </w:rPr>
        <w:t>legt</w:t>
      </w:r>
      <w:r w:rsidR="007C243B">
        <w:rPr>
          <w:rFonts w:ascii="Arial" w:hAnsi="Arial" w:cs="Arial"/>
          <w:color w:val="000000"/>
          <w:sz w:val="22"/>
        </w:rPr>
        <w:t xml:space="preserve"> nur einen halben Meter breite „Zwerg“ wird mit wenigen Handgriffen zum „Transportriesen“</w:t>
      </w:r>
      <w:r w:rsidR="00DD154F">
        <w:rPr>
          <w:rFonts w:ascii="Arial" w:hAnsi="Arial" w:cs="Arial"/>
          <w:color w:val="000000"/>
          <w:sz w:val="22"/>
        </w:rPr>
        <w:t xml:space="preserve"> für zwei Fahrräder</w:t>
      </w:r>
      <w:r w:rsidR="007C243B">
        <w:rPr>
          <w:rFonts w:ascii="Arial" w:hAnsi="Arial" w:cs="Arial"/>
          <w:color w:val="000000"/>
          <w:sz w:val="22"/>
        </w:rPr>
        <w:t>: Die Nutzlast beträgt 47 Kilo</w:t>
      </w:r>
      <w:r w:rsidR="003B7BE1">
        <w:rPr>
          <w:rFonts w:ascii="Arial" w:hAnsi="Arial" w:cs="Arial"/>
          <w:color w:val="000000"/>
          <w:sz w:val="22"/>
        </w:rPr>
        <w:t>, Rahmendurchmesser bis 80</w:t>
      </w:r>
      <w:r w:rsidR="004D14F4">
        <w:rPr>
          <w:rFonts w:ascii="Arial" w:hAnsi="Arial" w:cs="Arial"/>
          <w:color w:val="000000"/>
          <w:sz w:val="22"/>
        </w:rPr>
        <w:t> </w:t>
      </w:r>
      <w:r w:rsidR="003B7BE1">
        <w:rPr>
          <w:rFonts w:ascii="Arial" w:hAnsi="Arial" w:cs="Arial"/>
          <w:color w:val="000000"/>
          <w:sz w:val="22"/>
        </w:rPr>
        <w:t>mm sind voll ok</w:t>
      </w:r>
      <w:r w:rsidR="0042638F">
        <w:rPr>
          <w:rFonts w:ascii="Arial" w:hAnsi="Arial" w:cs="Arial"/>
          <w:color w:val="000000"/>
          <w:sz w:val="22"/>
        </w:rPr>
        <w:t xml:space="preserve"> und selbst </w:t>
      </w:r>
      <w:r w:rsidR="00DD154F">
        <w:rPr>
          <w:rFonts w:ascii="Arial" w:hAnsi="Arial" w:cs="Arial"/>
          <w:color w:val="000000"/>
          <w:sz w:val="22"/>
        </w:rPr>
        <w:t>das „</w:t>
      </w:r>
      <w:proofErr w:type="spellStart"/>
      <w:r w:rsidR="00DD154F">
        <w:rPr>
          <w:rFonts w:ascii="Arial" w:hAnsi="Arial" w:cs="Arial"/>
          <w:color w:val="000000"/>
          <w:sz w:val="22"/>
        </w:rPr>
        <w:t>Abklapp</w:t>
      </w:r>
      <w:proofErr w:type="spellEnd"/>
      <w:r w:rsidR="00DD154F">
        <w:rPr>
          <w:rFonts w:ascii="Arial" w:hAnsi="Arial" w:cs="Arial"/>
          <w:color w:val="000000"/>
          <w:sz w:val="22"/>
        </w:rPr>
        <w:t xml:space="preserve">-Origami“ beherrscht </w:t>
      </w:r>
      <w:r w:rsidR="00605769">
        <w:rPr>
          <w:rFonts w:ascii="Arial" w:hAnsi="Arial" w:cs="Arial"/>
          <w:color w:val="000000"/>
          <w:sz w:val="22"/>
        </w:rPr>
        <w:t xml:space="preserve">er </w:t>
      </w:r>
      <w:r w:rsidR="00DD154F">
        <w:rPr>
          <w:rFonts w:ascii="Arial" w:hAnsi="Arial" w:cs="Arial"/>
          <w:color w:val="000000"/>
          <w:sz w:val="22"/>
        </w:rPr>
        <w:t>mühelos</w:t>
      </w:r>
      <w:r w:rsidR="004D7780">
        <w:rPr>
          <w:rFonts w:ascii="Arial" w:hAnsi="Arial" w:cs="Arial"/>
          <w:color w:val="000000"/>
          <w:sz w:val="22"/>
        </w:rPr>
        <w:t>: Dank seines cleveren Rollenauszugs können selbst ausladende Heckklappen von Vans und Co. problemlos geöffnet werden.</w:t>
      </w:r>
      <w:r w:rsidR="00DD154F">
        <w:rPr>
          <w:rFonts w:ascii="Arial" w:hAnsi="Arial" w:cs="Arial"/>
          <w:color w:val="000000"/>
          <w:sz w:val="22"/>
        </w:rPr>
        <w:t xml:space="preserve"> Eine dritte Schiene ist nachrüstbar.</w:t>
      </w:r>
      <w:r w:rsidR="00FB3BB4">
        <w:rPr>
          <w:rFonts w:ascii="Arial" w:hAnsi="Arial" w:cs="Arial"/>
          <w:color w:val="000000"/>
          <w:sz w:val="22"/>
        </w:rPr>
        <w:t xml:space="preserve"> Wer bereits weiß, dass er mit drei Rädern unterwegs sein wird und eine Vierer-Option wünscht, wird mit dem </w:t>
      </w:r>
      <w:hyperlink r:id="rId13" w:history="1">
        <w:proofErr w:type="spellStart"/>
        <w:r w:rsidR="00FB3BB4" w:rsidRPr="00FB3BB4">
          <w:rPr>
            <w:rStyle w:val="Hyperlink"/>
            <w:rFonts w:ascii="Arial" w:hAnsi="Arial" w:cs="Arial"/>
            <w:b/>
            <w:bCs/>
            <w:color w:val="auto"/>
            <w:sz w:val="22"/>
          </w:rPr>
          <w:t>Atera</w:t>
        </w:r>
        <w:proofErr w:type="spellEnd"/>
        <w:r w:rsidR="00FB3BB4" w:rsidRPr="00FB3BB4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</w:t>
        </w:r>
        <w:proofErr w:type="spellStart"/>
        <w:r w:rsidR="00FB3BB4" w:rsidRPr="00FB3BB4">
          <w:rPr>
            <w:rStyle w:val="Hyperlink"/>
            <w:rFonts w:ascii="Arial" w:hAnsi="Arial" w:cs="Arial"/>
            <w:b/>
            <w:bCs/>
            <w:color w:val="auto"/>
            <w:sz w:val="22"/>
          </w:rPr>
          <w:t>Strada</w:t>
        </w:r>
        <w:proofErr w:type="spellEnd"/>
        <w:r w:rsidR="00FB3BB4" w:rsidRPr="00FB3BB4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DL</w:t>
        </w:r>
        <w:r w:rsidR="00960C13">
          <w:rPr>
            <w:rStyle w:val="Hyperlink"/>
            <w:rFonts w:ascii="Arial" w:hAnsi="Arial" w:cs="Arial"/>
            <w:b/>
            <w:bCs/>
            <w:color w:val="auto"/>
            <w:sz w:val="22"/>
          </w:rPr>
          <w:t> </w:t>
        </w:r>
        <w:r w:rsidR="00FB3BB4" w:rsidRPr="00FB3BB4">
          <w:rPr>
            <w:rStyle w:val="Hyperlink"/>
            <w:rFonts w:ascii="Arial" w:hAnsi="Arial" w:cs="Arial"/>
            <w:b/>
            <w:bCs/>
            <w:color w:val="auto"/>
            <w:sz w:val="22"/>
          </w:rPr>
          <w:t>3</w:t>
        </w:r>
      </w:hyperlink>
      <w:r w:rsidR="00FB3BB4">
        <w:rPr>
          <w:rFonts w:ascii="Arial" w:hAnsi="Arial" w:cs="Arial"/>
          <w:color w:val="000000"/>
          <w:sz w:val="22"/>
        </w:rPr>
        <w:t xml:space="preserve"> für 469 Euro glücklich.</w:t>
      </w:r>
      <w:r w:rsidR="00DD154F">
        <w:rPr>
          <w:rFonts w:ascii="Arial" w:hAnsi="Arial" w:cs="Arial"/>
          <w:color w:val="000000"/>
          <w:sz w:val="22"/>
        </w:rPr>
        <w:t xml:space="preserve">  </w:t>
      </w:r>
      <w:r w:rsidR="009C44BA">
        <w:rPr>
          <w:rFonts w:ascii="Arial" w:hAnsi="Arial" w:cs="Arial"/>
          <w:color w:val="000000"/>
          <w:sz w:val="22"/>
        </w:rPr>
        <w:t xml:space="preserve">Der </w:t>
      </w:r>
      <w:hyperlink r:id="rId14" w:history="1">
        <w:proofErr w:type="spellStart"/>
        <w:r w:rsidR="00C56041">
          <w:rPr>
            <w:rStyle w:val="Hyperlink"/>
            <w:rFonts w:ascii="Arial" w:hAnsi="Arial" w:cs="Arial"/>
            <w:b/>
            <w:bCs/>
            <w:color w:val="auto"/>
            <w:sz w:val="22"/>
          </w:rPr>
          <w:t>Atera</w:t>
        </w:r>
        <w:proofErr w:type="spellEnd"/>
        <w:r w:rsidR="00C56041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</w:t>
        </w:r>
        <w:proofErr w:type="spellStart"/>
        <w:r w:rsidR="00C56041">
          <w:rPr>
            <w:rStyle w:val="Hyperlink"/>
            <w:rFonts w:ascii="Arial" w:hAnsi="Arial" w:cs="Arial"/>
            <w:b/>
            <w:bCs/>
            <w:color w:val="auto"/>
            <w:sz w:val="22"/>
          </w:rPr>
          <w:t>Strada</w:t>
        </w:r>
        <w:proofErr w:type="spellEnd"/>
        <w:r w:rsidR="00C56041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Evo 2</w:t>
        </w:r>
      </w:hyperlink>
      <w:r w:rsidR="009C44BA">
        <w:rPr>
          <w:rFonts w:ascii="Arial" w:hAnsi="Arial" w:cs="Arial"/>
          <w:color w:val="000000"/>
          <w:sz w:val="22"/>
        </w:rPr>
        <w:t xml:space="preserve"> </w:t>
      </w:r>
      <w:r w:rsidR="007F6F7B">
        <w:rPr>
          <w:rFonts w:ascii="Arial" w:hAnsi="Arial" w:cs="Arial"/>
          <w:color w:val="000000"/>
          <w:sz w:val="22"/>
        </w:rPr>
        <w:t xml:space="preserve">wiederum erbringt Bestleistungen „auf der Schiene“. Zweimal 30 kg sind möglich, zudem punktet </w:t>
      </w:r>
      <w:r w:rsidR="004D14F4">
        <w:rPr>
          <w:rFonts w:ascii="Arial" w:hAnsi="Arial" w:cs="Arial"/>
          <w:color w:val="000000"/>
          <w:sz w:val="22"/>
        </w:rPr>
        <w:t xml:space="preserve">er </w:t>
      </w:r>
      <w:r w:rsidR="007F6F7B">
        <w:rPr>
          <w:rFonts w:ascii="Arial" w:hAnsi="Arial" w:cs="Arial"/>
          <w:color w:val="000000"/>
          <w:sz w:val="22"/>
        </w:rPr>
        <w:t xml:space="preserve">mit seitlichem Unterfahrschutz und abnehmbaren Abstandshaltern. Sein Preis: 459 Euro. Wer drei Bikes transportieren muss, kann eine Erweiterung kaufen oder greift zum </w:t>
      </w:r>
      <w:hyperlink r:id="rId15" w:history="1">
        <w:proofErr w:type="spellStart"/>
        <w:r w:rsidR="007F6F7B" w:rsidRPr="007F6F7B">
          <w:rPr>
            <w:rStyle w:val="Hyperlink"/>
            <w:rFonts w:ascii="Arial" w:hAnsi="Arial" w:cs="Arial"/>
            <w:b/>
            <w:bCs/>
            <w:color w:val="auto"/>
            <w:sz w:val="22"/>
          </w:rPr>
          <w:t>Atera</w:t>
        </w:r>
        <w:proofErr w:type="spellEnd"/>
        <w:r w:rsidR="007F6F7B" w:rsidRPr="007F6F7B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</w:t>
        </w:r>
        <w:proofErr w:type="spellStart"/>
        <w:r w:rsidR="007F6F7B" w:rsidRPr="007F6F7B">
          <w:rPr>
            <w:rStyle w:val="Hyperlink"/>
            <w:rFonts w:ascii="Arial" w:hAnsi="Arial" w:cs="Arial"/>
            <w:b/>
            <w:bCs/>
            <w:color w:val="auto"/>
            <w:sz w:val="22"/>
          </w:rPr>
          <w:t>Strada</w:t>
        </w:r>
        <w:proofErr w:type="spellEnd"/>
        <w:r w:rsidR="007F6F7B" w:rsidRPr="007F6F7B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Evo 3</w:t>
        </w:r>
      </w:hyperlink>
      <w:r w:rsidR="007F6F7B">
        <w:rPr>
          <w:rFonts w:ascii="Arial" w:hAnsi="Arial" w:cs="Arial"/>
          <w:color w:val="000000"/>
          <w:sz w:val="22"/>
        </w:rPr>
        <w:t xml:space="preserve"> für 539 Euro. Bei Bedarf kann </w:t>
      </w:r>
      <w:r w:rsidR="00437366">
        <w:rPr>
          <w:rFonts w:ascii="Arial" w:hAnsi="Arial" w:cs="Arial"/>
          <w:color w:val="000000"/>
          <w:sz w:val="22"/>
        </w:rPr>
        <w:t xml:space="preserve">hier </w:t>
      </w:r>
      <w:r w:rsidR="007F6F7B">
        <w:rPr>
          <w:rFonts w:ascii="Arial" w:hAnsi="Arial" w:cs="Arial"/>
          <w:color w:val="000000"/>
          <w:sz w:val="22"/>
        </w:rPr>
        <w:t xml:space="preserve">eine weitere Schiene ergänzt werden und wie beim kleineren Bruder ist eine </w:t>
      </w:r>
      <w:proofErr w:type="spellStart"/>
      <w:r w:rsidR="007F6F7B">
        <w:rPr>
          <w:rFonts w:ascii="Arial" w:hAnsi="Arial" w:cs="Arial"/>
          <w:color w:val="000000"/>
          <w:sz w:val="22"/>
        </w:rPr>
        <w:t>Abklapp</w:t>
      </w:r>
      <w:proofErr w:type="spellEnd"/>
      <w:r w:rsidR="007F6F7B">
        <w:rPr>
          <w:rFonts w:ascii="Arial" w:hAnsi="Arial" w:cs="Arial"/>
          <w:color w:val="000000"/>
          <w:sz w:val="22"/>
        </w:rPr>
        <w:t xml:space="preserve">-Kinematik mit Rollenauszug an Bord. </w:t>
      </w:r>
      <w:r w:rsidR="00233301">
        <w:rPr>
          <w:rFonts w:ascii="Arial" w:hAnsi="Arial" w:cs="Arial"/>
          <w:color w:val="000000"/>
          <w:sz w:val="22"/>
        </w:rPr>
        <w:t xml:space="preserve">Eine geniale </w:t>
      </w:r>
      <w:r w:rsidR="00BC6DC2">
        <w:rPr>
          <w:rFonts w:ascii="Arial" w:hAnsi="Arial" w:cs="Arial"/>
          <w:color w:val="000000"/>
          <w:sz w:val="22"/>
        </w:rPr>
        <w:t>Rundum-sorglos-</w:t>
      </w:r>
      <w:r w:rsidR="00233301">
        <w:rPr>
          <w:rFonts w:ascii="Arial" w:hAnsi="Arial" w:cs="Arial"/>
          <w:color w:val="000000"/>
          <w:sz w:val="22"/>
        </w:rPr>
        <w:t xml:space="preserve">Lösung ist der </w:t>
      </w:r>
      <w:hyperlink r:id="rId16" w:history="1">
        <w:proofErr w:type="spellStart"/>
        <w:r w:rsidR="00233301" w:rsidRPr="00233301">
          <w:rPr>
            <w:rStyle w:val="Hyperlink"/>
            <w:rFonts w:ascii="Arial" w:hAnsi="Arial" w:cs="Arial"/>
            <w:b/>
            <w:bCs/>
            <w:color w:val="auto"/>
            <w:sz w:val="22"/>
          </w:rPr>
          <w:t>Atera</w:t>
        </w:r>
        <w:proofErr w:type="spellEnd"/>
        <w:r w:rsidR="00233301" w:rsidRPr="00233301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</w:t>
        </w:r>
        <w:proofErr w:type="spellStart"/>
        <w:r w:rsidR="00233301" w:rsidRPr="00233301">
          <w:rPr>
            <w:rStyle w:val="Hyperlink"/>
            <w:rFonts w:ascii="Arial" w:hAnsi="Arial" w:cs="Arial"/>
            <w:b/>
            <w:bCs/>
            <w:color w:val="auto"/>
            <w:sz w:val="22"/>
          </w:rPr>
          <w:t>Genio</w:t>
        </w:r>
        <w:proofErr w:type="spellEnd"/>
        <w:r w:rsidR="00233301" w:rsidRPr="00233301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Pro</w:t>
        </w:r>
      </w:hyperlink>
      <w:r w:rsidR="00233301">
        <w:rPr>
          <w:rFonts w:ascii="Arial" w:hAnsi="Arial" w:cs="Arial"/>
          <w:color w:val="000000"/>
          <w:sz w:val="22"/>
        </w:rPr>
        <w:t xml:space="preserve"> für 529 Euro.</w:t>
      </w:r>
      <w:r w:rsidR="00BC6DC2">
        <w:rPr>
          <w:rFonts w:ascii="Arial" w:hAnsi="Arial" w:cs="Arial"/>
          <w:color w:val="000000"/>
          <w:sz w:val="22"/>
        </w:rPr>
        <w:t xml:space="preserve"> Er bietet Platz für zwei </w:t>
      </w:r>
      <w:r w:rsidR="00437366">
        <w:rPr>
          <w:rFonts w:ascii="Arial" w:hAnsi="Arial" w:cs="Arial"/>
          <w:color w:val="000000"/>
          <w:sz w:val="22"/>
        </w:rPr>
        <w:t>Bikes, ist erweiterbar</w:t>
      </w:r>
      <w:r w:rsidR="00BC6DC2">
        <w:rPr>
          <w:rFonts w:ascii="Arial" w:hAnsi="Arial" w:cs="Arial"/>
          <w:color w:val="000000"/>
          <w:sz w:val="22"/>
        </w:rPr>
        <w:t xml:space="preserve">, nahezu waagerecht </w:t>
      </w:r>
      <w:proofErr w:type="spellStart"/>
      <w:r w:rsidR="00BC6DC2">
        <w:rPr>
          <w:rFonts w:ascii="Arial" w:hAnsi="Arial" w:cs="Arial"/>
          <w:color w:val="000000"/>
          <w:sz w:val="22"/>
        </w:rPr>
        <w:t>abklappbar</w:t>
      </w:r>
      <w:proofErr w:type="spellEnd"/>
      <w:r w:rsidR="00BC6DC2">
        <w:rPr>
          <w:rFonts w:ascii="Arial" w:hAnsi="Arial" w:cs="Arial"/>
          <w:color w:val="000000"/>
          <w:sz w:val="22"/>
        </w:rPr>
        <w:t xml:space="preserve">, lässt sich zusammenfalten, darf 60 Kilo zuladen und </w:t>
      </w:r>
      <w:r w:rsidR="00437366">
        <w:rPr>
          <w:rFonts w:ascii="Arial" w:hAnsi="Arial" w:cs="Arial"/>
          <w:color w:val="000000"/>
          <w:sz w:val="22"/>
        </w:rPr>
        <w:t xml:space="preserve">ist </w:t>
      </w:r>
      <w:r w:rsidR="00BC6DC2">
        <w:rPr>
          <w:rFonts w:ascii="Arial" w:hAnsi="Arial" w:cs="Arial"/>
          <w:color w:val="000000"/>
          <w:sz w:val="22"/>
        </w:rPr>
        <w:t>optimal für E-Bikes geeignet.</w:t>
      </w:r>
      <w:r w:rsidR="00B3437F">
        <w:rPr>
          <w:rFonts w:ascii="Arial" w:hAnsi="Arial" w:cs="Arial"/>
          <w:color w:val="000000"/>
          <w:sz w:val="22"/>
        </w:rPr>
        <w:t xml:space="preserve"> Wer solo unterwegs ist, transportiert sein Zweirad für nur 99 Euro mit dem </w:t>
      </w:r>
      <w:r w:rsidR="00B3437F" w:rsidRPr="00B3437F">
        <w:rPr>
          <w:rFonts w:ascii="Arial" w:hAnsi="Arial" w:cs="Arial"/>
          <w:color w:val="000000"/>
          <w:sz w:val="22"/>
        </w:rPr>
        <w:t xml:space="preserve">Dachfahrradträger </w:t>
      </w:r>
      <w:hyperlink r:id="rId17" w:history="1">
        <w:proofErr w:type="spellStart"/>
        <w:r w:rsidR="00B3437F" w:rsidRPr="00B3437F">
          <w:rPr>
            <w:rStyle w:val="Hyperlink"/>
            <w:rFonts w:ascii="Arial" w:hAnsi="Arial" w:cs="Arial"/>
            <w:b/>
            <w:bCs/>
            <w:color w:val="auto"/>
            <w:sz w:val="22"/>
          </w:rPr>
          <w:t>Atera</w:t>
        </w:r>
        <w:proofErr w:type="spellEnd"/>
        <w:r w:rsidR="00B3437F" w:rsidRPr="00B3437F">
          <w:rPr>
            <w:rStyle w:val="Hyperlink"/>
            <w:rFonts w:ascii="Arial" w:hAnsi="Arial" w:cs="Arial"/>
            <w:b/>
            <w:bCs/>
            <w:color w:val="auto"/>
            <w:sz w:val="22"/>
          </w:rPr>
          <w:t xml:space="preserve"> Giro AF+</w:t>
        </w:r>
      </w:hyperlink>
      <w:r w:rsidR="00B3437F">
        <w:rPr>
          <w:rFonts w:ascii="Arial" w:hAnsi="Arial" w:cs="Arial"/>
          <w:color w:val="000000"/>
          <w:sz w:val="22"/>
        </w:rPr>
        <w:t xml:space="preserve">. </w:t>
      </w:r>
      <w:proofErr w:type="spellStart"/>
      <w:r w:rsidR="00B3437F">
        <w:rPr>
          <w:rFonts w:ascii="Arial" w:hAnsi="Arial" w:cs="Arial"/>
          <w:color w:val="000000"/>
          <w:sz w:val="22"/>
        </w:rPr>
        <w:t>Let’s</w:t>
      </w:r>
      <w:proofErr w:type="spellEnd"/>
      <w:r w:rsidR="00B3437F">
        <w:rPr>
          <w:rFonts w:ascii="Arial" w:hAnsi="Arial" w:cs="Arial"/>
          <w:color w:val="000000"/>
          <w:sz w:val="22"/>
        </w:rPr>
        <w:t xml:space="preserve"> </w:t>
      </w:r>
      <w:proofErr w:type="spellStart"/>
      <w:r w:rsidR="00B3437F">
        <w:rPr>
          <w:rFonts w:ascii="Arial" w:hAnsi="Arial" w:cs="Arial"/>
          <w:color w:val="000000"/>
          <w:sz w:val="22"/>
        </w:rPr>
        <w:t>go</w:t>
      </w:r>
      <w:proofErr w:type="spellEnd"/>
      <w:r w:rsidR="00B3437F">
        <w:rPr>
          <w:rFonts w:ascii="Arial" w:hAnsi="Arial" w:cs="Arial"/>
          <w:color w:val="000000"/>
          <w:sz w:val="22"/>
        </w:rPr>
        <w:t xml:space="preserve"> </w:t>
      </w:r>
      <w:proofErr w:type="spellStart"/>
      <w:r w:rsidR="00B3437F">
        <w:rPr>
          <w:rFonts w:ascii="Arial" w:hAnsi="Arial" w:cs="Arial"/>
          <w:color w:val="000000"/>
          <w:sz w:val="22"/>
        </w:rPr>
        <w:t>biking</w:t>
      </w:r>
      <w:proofErr w:type="spellEnd"/>
      <w:r w:rsidR="00B3437F">
        <w:rPr>
          <w:rFonts w:ascii="Arial" w:hAnsi="Arial" w:cs="Arial"/>
          <w:color w:val="000000"/>
          <w:sz w:val="22"/>
        </w:rPr>
        <w:t>!</w:t>
      </w:r>
    </w:p>
    <w:p w14:paraId="2C16E08B" w14:textId="3560288C" w:rsidR="0067385B" w:rsidRPr="00605769" w:rsidRDefault="0067385B" w:rsidP="00605769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8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9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20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2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22"/>
      <w:footerReference w:type="default" r:id="rId2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979D2" w14:textId="77777777" w:rsidR="00E42AAA" w:rsidRDefault="00E42AAA">
      <w:r>
        <w:separator/>
      </w:r>
    </w:p>
  </w:endnote>
  <w:endnote w:type="continuationSeparator" w:id="0">
    <w:p w14:paraId="25325EF5" w14:textId="77777777" w:rsidR="00E42AAA" w:rsidRDefault="00E4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58275" w14:textId="77777777" w:rsidR="00E42AAA" w:rsidRDefault="00E42AAA">
      <w:r>
        <w:separator/>
      </w:r>
    </w:p>
  </w:footnote>
  <w:footnote w:type="continuationSeparator" w:id="0">
    <w:p w14:paraId="22CE1CC7" w14:textId="77777777" w:rsidR="00E42AAA" w:rsidRDefault="00E42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embedSystemFonts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2A0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084D"/>
    <w:rsid w:val="00021528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0402"/>
    <w:rsid w:val="0005215D"/>
    <w:rsid w:val="00052D41"/>
    <w:rsid w:val="0005310F"/>
    <w:rsid w:val="000534B3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764"/>
    <w:rsid w:val="00080CC6"/>
    <w:rsid w:val="00081C70"/>
    <w:rsid w:val="00081D2F"/>
    <w:rsid w:val="00083022"/>
    <w:rsid w:val="00083174"/>
    <w:rsid w:val="00084260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1661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0E84"/>
    <w:rsid w:val="001329AD"/>
    <w:rsid w:val="00132CBB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77B3F"/>
    <w:rsid w:val="00180C9E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5B9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3301"/>
    <w:rsid w:val="0023531D"/>
    <w:rsid w:val="00235925"/>
    <w:rsid w:val="00235CA4"/>
    <w:rsid w:val="00236B85"/>
    <w:rsid w:val="002410E6"/>
    <w:rsid w:val="00241C90"/>
    <w:rsid w:val="0024393F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2B03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1B85"/>
    <w:rsid w:val="002B210E"/>
    <w:rsid w:val="002B4684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1A86"/>
    <w:rsid w:val="002E58D7"/>
    <w:rsid w:val="002E7296"/>
    <w:rsid w:val="002E774B"/>
    <w:rsid w:val="002F3A3E"/>
    <w:rsid w:val="002F5B14"/>
    <w:rsid w:val="002F5BCE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2B4B"/>
    <w:rsid w:val="00313AB4"/>
    <w:rsid w:val="0031553A"/>
    <w:rsid w:val="003166B5"/>
    <w:rsid w:val="0031690D"/>
    <w:rsid w:val="00321493"/>
    <w:rsid w:val="00322579"/>
    <w:rsid w:val="00324B05"/>
    <w:rsid w:val="00325F1A"/>
    <w:rsid w:val="00326BEB"/>
    <w:rsid w:val="0032717E"/>
    <w:rsid w:val="00331B56"/>
    <w:rsid w:val="003320D2"/>
    <w:rsid w:val="0033294D"/>
    <w:rsid w:val="00333342"/>
    <w:rsid w:val="00335083"/>
    <w:rsid w:val="00335896"/>
    <w:rsid w:val="00335B56"/>
    <w:rsid w:val="00341D0E"/>
    <w:rsid w:val="003427CE"/>
    <w:rsid w:val="00343103"/>
    <w:rsid w:val="00346989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611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393B"/>
    <w:rsid w:val="00383BC7"/>
    <w:rsid w:val="00387AB5"/>
    <w:rsid w:val="00390BA4"/>
    <w:rsid w:val="00390C71"/>
    <w:rsid w:val="003916AA"/>
    <w:rsid w:val="003921C7"/>
    <w:rsid w:val="00397A57"/>
    <w:rsid w:val="003A37A1"/>
    <w:rsid w:val="003A4206"/>
    <w:rsid w:val="003A56FB"/>
    <w:rsid w:val="003A5849"/>
    <w:rsid w:val="003A6933"/>
    <w:rsid w:val="003A75E2"/>
    <w:rsid w:val="003B061F"/>
    <w:rsid w:val="003B08B1"/>
    <w:rsid w:val="003B2B49"/>
    <w:rsid w:val="003B3C73"/>
    <w:rsid w:val="003B3DF9"/>
    <w:rsid w:val="003B6440"/>
    <w:rsid w:val="003B735D"/>
    <w:rsid w:val="003B7424"/>
    <w:rsid w:val="003B75CF"/>
    <w:rsid w:val="003B7BE1"/>
    <w:rsid w:val="003B7C26"/>
    <w:rsid w:val="003C036A"/>
    <w:rsid w:val="003C1AEE"/>
    <w:rsid w:val="003C1E9B"/>
    <w:rsid w:val="003C2879"/>
    <w:rsid w:val="003C410E"/>
    <w:rsid w:val="003C6507"/>
    <w:rsid w:val="003C7D7F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E7EDB"/>
    <w:rsid w:val="003F2E49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24A"/>
    <w:rsid w:val="0042238D"/>
    <w:rsid w:val="004224D3"/>
    <w:rsid w:val="004225C1"/>
    <w:rsid w:val="00422689"/>
    <w:rsid w:val="00425215"/>
    <w:rsid w:val="00425EE3"/>
    <w:rsid w:val="0042638F"/>
    <w:rsid w:val="004325E3"/>
    <w:rsid w:val="004338D4"/>
    <w:rsid w:val="00437366"/>
    <w:rsid w:val="00441C2A"/>
    <w:rsid w:val="00441E04"/>
    <w:rsid w:val="00442929"/>
    <w:rsid w:val="00443A64"/>
    <w:rsid w:val="00444462"/>
    <w:rsid w:val="00445659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08E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36C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4ADA"/>
    <w:rsid w:val="004B5015"/>
    <w:rsid w:val="004B5168"/>
    <w:rsid w:val="004B5BDC"/>
    <w:rsid w:val="004B6FA4"/>
    <w:rsid w:val="004B737F"/>
    <w:rsid w:val="004C059D"/>
    <w:rsid w:val="004C121B"/>
    <w:rsid w:val="004C2710"/>
    <w:rsid w:val="004C3A04"/>
    <w:rsid w:val="004C3EAE"/>
    <w:rsid w:val="004C3FF5"/>
    <w:rsid w:val="004D12A5"/>
    <w:rsid w:val="004D14F4"/>
    <w:rsid w:val="004D1AAB"/>
    <w:rsid w:val="004D1BCA"/>
    <w:rsid w:val="004D21B3"/>
    <w:rsid w:val="004D4153"/>
    <w:rsid w:val="004D4ADE"/>
    <w:rsid w:val="004D4B9C"/>
    <w:rsid w:val="004D4E49"/>
    <w:rsid w:val="004D5377"/>
    <w:rsid w:val="004D57D7"/>
    <w:rsid w:val="004D7780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4F5DEB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65A"/>
    <w:rsid w:val="005D0B54"/>
    <w:rsid w:val="005D47CE"/>
    <w:rsid w:val="005E0FA2"/>
    <w:rsid w:val="005E28BA"/>
    <w:rsid w:val="005E2B6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5769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273E7"/>
    <w:rsid w:val="006307ED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123"/>
    <w:rsid w:val="00646889"/>
    <w:rsid w:val="00647479"/>
    <w:rsid w:val="00651E74"/>
    <w:rsid w:val="00653FC6"/>
    <w:rsid w:val="00654714"/>
    <w:rsid w:val="0065707A"/>
    <w:rsid w:val="006664A4"/>
    <w:rsid w:val="0067046D"/>
    <w:rsid w:val="00671301"/>
    <w:rsid w:val="006723B1"/>
    <w:rsid w:val="00672AC6"/>
    <w:rsid w:val="00672B64"/>
    <w:rsid w:val="0067385B"/>
    <w:rsid w:val="00673B45"/>
    <w:rsid w:val="00674253"/>
    <w:rsid w:val="00674C7C"/>
    <w:rsid w:val="00676426"/>
    <w:rsid w:val="00677540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1422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5E10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7EC"/>
    <w:rsid w:val="006B6C8B"/>
    <w:rsid w:val="006B6CCE"/>
    <w:rsid w:val="006C0FDD"/>
    <w:rsid w:val="006C11B7"/>
    <w:rsid w:val="006C4C0F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5942"/>
    <w:rsid w:val="006D632A"/>
    <w:rsid w:val="006E0E0F"/>
    <w:rsid w:val="006E185A"/>
    <w:rsid w:val="006E19A7"/>
    <w:rsid w:val="006E356E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14C9E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47549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5EC4"/>
    <w:rsid w:val="00786DA0"/>
    <w:rsid w:val="00787CF3"/>
    <w:rsid w:val="007A1B03"/>
    <w:rsid w:val="007A1DAC"/>
    <w:rsid w:val="007A2C2B"/>
    <w:rsid w:val="007A496D"/>
    <w:rsid w:val="007A53AB"/>
    <w:rsid w:val="007A5449"/>
    <w:rsid w:val="007A61E2"/>
    <w:rsid w:val="007A76BC"/>
    <w:rsid w:val="007A7F04"/>
    <w:rsid w:val="007B192E"/>
    <w:rsid w:val="007B212F"/>
    <w:rsid w:val="007B269D"/>
    <w:rsid w:val="007B39CD"/>
    <w:rsid w:val="007B40FB"/>
    <w:rsid w:val="007B5628"/>
    <w:rsid w:val="007B5880"/>
    <w:rsid w:val="007B7766"/>
    <w:rsid w:val="007C16FD"/>
    <w:rsid w:val="007C243B"/>
    <w:rsid w:val="007C33CB"/>
    <w:rsid w:val="007C57A5"/>
    <w:rsid w:val="007C66EB"/>
    <w:rsid w:val="007D0E51"/>
    <w:rsid w:val="007D256C"/>
    <w:rsid w:val="007D2994"/>
    <w:rsid w:val="007D39BE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2917"/>
    <w:rsid w:val="007F43C0"/>
    <w:rsid w:val="007F6E54"/>
    <w:rsid w:val="007F6F7B"/>
    <w:rsid w:val="008027A3"/>
    <w:rsid w:val="008037A7"/>
    <w:rsid w:val="00803BDF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6EAF"/>
    <w:rsid w:val="00817E81"/>
    <w:rsid w:val="00820151"/>
    <w:rsid w:val="00820E0C"/>
    <w:rsid w:val="0082174C"/>
    <w:rsid w:val="00821EBA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49F4"/>
    <w:rsid w:val="0083526E"/>
    <w:rsid w:val="00835A04"/>
    <w:rsid w:val="00835D64"/>
    <w:rsid w:val="00836063"/>
    <w:rsid w:val="008361FF"/>
    <w:rsid w:val="008407DA"/>
    <w:rsid w:val="00840E3C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76DE8"/>
    <w:rsid w:val="008832D5"/>
    <w:rsid w:val="0088430F"/>
    <w:rsid w:val="008854FD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043D"/>
    <w:rsid w:val="008D1374"/>
    <w:rsid w:val="008D16C9"/>
    <w:rsid w:val="008D1C01"/>
    <w:rsid w:val="008D4E3C"/>
    <w:rsid w:val="008D53E7"/>
    <w:rsid w:val="008D599D"/>
    <w:rsid w:val="008D5E73"/>
    <w:rsid w:val="008D6A1D"/>
    <w:rsid w:val="008D75D7"/>
    <w:rsid w:val="008E27C1"/>
    <w:rsid w:val="008E2B33"/>
    <w:rsid w:val="008E3A4F"/>
    <w:rsid w:val="008E50DB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0403"/>
    <w:rsid w:val="00931D4A"/>
    <w:rsid w:val="00932574"/>
    <w:rsid w:val="009329D1"/>
    <w:rsid w:val="00932E91"/>
    <w:rsid w:val="0093561B"/>
    <w:rsid w:val="0093565C"/>
    <w:rsid w:val="00935C55"/>
    <w:rsid w:val="00937893"/>
    <w:rsid w:val="0094065E"/>
    <w:rsid w:val="0094158B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60AC9"/>
    <w:rsid w:val="00960C13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5F7D"/>
    <w:rsid w:val="00976667"/>
    <w:rsid w:val="00981D0E"/>
    <w:rsid w:val="00985F2E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77A"/>
    <w:rsid w:val="009B7B07"/>
    <w:rsid w:val="009C0358"/>
    <w:rsid w:val="009C44BA"/>
    <w:rsid w:val="009C579E"/>
    <w:rsid w:val="009C64C9"/>
    <w:rsid w:val="009C75E1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0D72"/>
    <w:rsid w:val="009F1EC6"/>
    <w:rsid w:val="009F38F4"/>
    <w:rsid w:val="009F497B"/>
    <w:rsid w:val="009F5376"/>
    <w:rsid w:val="009F66F4"/>
    <w:rsid w:val="00A00A2E"/>
    <w:rsid w:val="00A05BA6"/>
    <w:rsid w:val="00A07299"/>
    <w:rsid w:val="00A075AA"/>
    <w:rsid w:val="00A12472"/>
    <w:rsid w:val="00A12B2F"/>
    <w:rsid w:val="00A13964"/>
    <w:rsid w:val="00A16059"/>
    <w:rsid w:val="00A16F60"/>
    <w:rsid w:val="00A179ED"/>
    <w:rsid w:val="00A17C77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27FFB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3D9B"/>
    <w:rsid w:val="00A541DF"/>
    <w:rsid w:val="00A5434B"/>
    <w:rsid w:val="00A55DEC"/>
    <w:rsid w:val="00A626B7"/>
    <w:rsid w:val="00A6383B"/>
    <w:rsid w:val="00A63B80"/>
    <w:rsid w:val="00A669DB"/>
    <w:rsid w:val="00A66BD7"/>
    <w:rsid w:val="00A6701F"/>
    <w:rsid w:val="00A67AD0"/>
    <w:rsid w:val="00A73306"/>
    <w:rsid w:val="00A74839"/>
    <w:rsid w:val="00A74B0B"/>
    <w:rsid w:val="00A75402"/>
    <w:rsid w:val="00A76877"/>
    <w:rsid w:val="00A76EE7"/>
    <w:rsid w:val="00A770ED"/>
    <w:rsid w:val="00A804C2"/>
    <w:rsid w:val="00A8513F"/>
    <w:rsid w:val="00A85AFE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2301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5C3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6D2"/>
    <w:rsid w:val="00AF6F81"/>
    <w:rsid w:val="00B0033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49DC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37F"/>
    <w:rsid w:val="00B348C8"/>
    <w:rsid w:val="00B34A92"/>
    <w:rsid w:val="00B41EF0"/>
    <w:rsid w:val="00B4267D"/>
    <w:rsid w:val="00B4326B"/>
    <w:rsid w:val="00B44C7C"/>
    <w:rsid w:val="00B46B22"/>
    <w:rsid w:val="00B47015"/>
    <w:rsid w:val="00B4790A"/>
    <w:rsid w:val="00B50D6C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146"/>
    <w:rsid w:val="00B873A1"/>
    <w:rsid w:val="00B87DE1"/>
    <w:rsid w:val="00B901FF"/>
    <w:rsid w:val="00B917A4"/>
    <w:rsid w:val="00B92007"/>
    <w:rsid w:val="00B92B0B"/>
    <w:rsid w:val="00B93294"/>
    <w:rsid w:val="00B96265"/>
    <w:rsid w:val="00BA0A4E"/>
    <w:rsid w:val="00BA0F4A"/>
    <w:rsid w:val="00BA1B80"/>
    <w:rsid w:val="00BA1F76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0EA3"/>
    <w:rsid w:val="00BC3C54"/>
    <w:rsid w:val="00BC410A"/>
    <w:rsid w:val="00BC620E"/>
    <w:rsid w:val="00BC69D3"/>
    <w:rsid w:val="00BC6DC2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C95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4B93"/>
    <w:rsid w:val="00C17E5D"/>
    <w:rsid w:val="00C20659"/>
    <w:rsid w:val="00C20D98"/>
    <w:rsid w:val="00C22835"/>
    <w:rsid w:val="00C234F5"/>
    <w:rsid w:val="00C23EDA"/>
    <w:rsid w:val="00C27457"/>
    <w:rsid w:val="00C27876"/>
    <w:rsid w:val="00C30114"/>
    <w:rsid w:val="00C31BDD"/>
    <w:rsid w:val="00C31BE5"/>
    <w:rsid w:val="00C32716"/>
    <w:rsid w:val="00C32AA7"/>
    <w:rsid w:val="00C33A0A"/>
    <w:rsid w:val="00C343DD"/>
    <w:rsid w:val="00C3577E"/>
    <w:rsid w:val="00C35CE1"/>
    <w:rsid w:val="00C35EEA"/>
    <w:rsid w:val="00C37938"/>
    <w:rsid w:val="00C37E47"/>
    <w:rsid w:val="00C40434"/>
    <w:rsid w:val="00C4069B"/>
    <w:rsid w:val="00C41565"/>
    <w:rsid w:val="00C415F9"/>
    <w:rsid w:val="00C42123"/>
    <w:rsid w:val="00C443F6"/>
    <w:rsid w:val="00C44B19"/>
    <w:rsid w:val="00C46943"/>
    <w:rsid w:val="00C47B6F"/>
    <w:rsid w:val="00C47CA0"/>
    <w:rsid w:val="00C50DB8"/>
    <w:rsid w:val="00C51BBA"/>
    <w:rsid w:val="00C52E4D"/>
    <w:rsid w:val="00C56041"/>
    <w:rsid w:val="00C57683"/>
    <w:rsid w:val="00C578AC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372F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837"/>
    <w:rsid w:val="00CC2F31"/>
    <w:rsid w:val="00CC3245"/>
    <w:rsid w:val="00CC33DD"/>
    <w:rsid w:val="00CC3A2C"/>
    <w:rsid w:val="00CC4C08"/>
    <w:rsid w:val="00CC69A7"/>
    <w:rsid w:val="00CC71B6"/>
    <w:rsid w:val="00CD131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5FFF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6618"/>
    <w:rsid w:val="00D17058"/>
    <w:rsid w:val="00D177D7"/>
    <w:rsid w:val="00D17C47"/>
    <w:rsid w:val="00D17CE5"/>
    <w:rsid w:val="00D21A40"/>
    <w:rsid w:val="00D22DD4"/>
    <w:rsid w:val="00D238BE"/>
    <w:rsid w:val="00D23D91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2C6C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6E08"/>
    <w:rsid w:val="00D77C88"/>
    <w:rsid w:val="00D77D96"/>
    <w:rsid w:val="00D77FEC"/>
    <w:rsid w:val="00D80485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90A"/>
    <w:rsid w:val="00D96A24"/>
    <w:rsid w:val="00D97753"/>
    <w:rsid w:val="00DA1151"/>
    <w:rsid w:val="00DA1F2A"/>
    <w:rsid w:val="00DA365F"/>
    <w:rsid w:val="00DA60CA"/>
    <w:rsid w:val="00DA7DFF"/>
    <w:rsid w:val="00DB03DA"/>
    <w:rsid w:val="00DB0CE7"/>
    <w:rsid w:val="00DB16CF"/>
    <w:rsid w:val="00DB1B0C"/>
    <w:rsid w:val="00DB4167"/>
    <w:rsid w:val="00DB4FAE"/>
    <w:rsid w:val="00DB59DC"/>
    <w:rsid w:val="00DB7C56"/>
    <w:rsid w:val="00DC0147"/>
    <w:rsid w:val="00DC16DA"/>
    <w:rsid w:val="00DC1A5A"/>
    <w:rsid w:val="00DC2443"/>
    <w:rsid w:val="00DC3444"/>
    <w:rsid w:val="00DC4A32"/>
    <w:rsid w:val="00DC52A7"/>
    <w:rsid w:val="00DD1462"/>
    <w:rsid w:val="00DD154F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145"/>
    <w:rsid w:val="00DE4B5A"/>
    <w:rsid w:val="00DE4BCA"/>
    <w:rsid w:val="00DE74D6"/>
    <w:rsid w:val="00DF058E"/>
    <w:rsid w:val="00DF06EB"/>
    <w:rsid w:val="00DF0A2A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07AAF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23E2"/>
    <w:rsid w:val="00E42AAA"/>
    <w:rsid w:val="00E4487C"/>
    <w:rsid w:val="00E501E5"/>
    <w:rsid w:val="00E51B46"/>
    <w:rsid w:val="00E525A7"/>
    <w:rsid w:val="00E52F0A"/>
    <w:rsid w:val="00E53E39"/>
    <w:rsid w:val="00E55E0D"/>
    <w:rsid w:val="00E562A3"/>
    <w:rsid w:val="00E61AAF"/>
    <w:rsid w:val="00E62675"/>
    <w:rsid w:val="00E655A2"/>
    <w:rsid w:val="00E66E45"/>
    <w:rsid w:val="00E70A28"/>
    <w:rsid w:val="00E719B2"/>
    <w:rsid w:val="00E73249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5B4D"/>
    <w:rsid w:val="00EB6373"/>
    <w:rsid w:val="00EC1356"/>
    <w:rsid w:val="00EC343F"/>
    <w:rsid w:val="00EC42D5"/>
    <w:rsid w:val="00EC4AA7"/>
    <w:rsid w:val="00EC55BD"/>
    <w:rsid w:val="00EC6B66"/>
    <w:rsid w:val="00EC6CBA"/>
    <w:rsid w:val="00EC7B9E"/>
    <w:rsid w:val="00ED1031"/>
    <w:rsid w:val="00ED1F85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549A"/>
    <w:rsid w:val="00F16327"/>
    <w:rsid w:val="00F16665"/>
    <w:rsid w:val="00F16C7C"/>
    <w:rsid w:val="00F1754F"/>
    <w:rsid w:val="00F17557"/>
    <w:rsid w:val="00F2189E"/>
    <w:rsid w:val="00F2192B"/>
    <w:rsid w:val="00F22800"/>
    <w:rsid w:val="00F22A91"/>
    <w:rsid w:val="00F23387"/>
    <w:rsid w:val="00F238D5"/>
    <w:rsid w:val="00F23CE4"/>
    <w:rsid w:val="00F253D2"/>
    <w:rsid w:val="00F25C4B"/>
    <w:rsid w:val="00F264C3"/>
    <w:rsid w:val="00F2742F"/>
    <w:rsid w:val="00F30CA7"/>
    <w:rsid w:val="00F314C1"/>
    <w:rsid w:val="00F31A91"/>
    <w:rsid w:val="00F32B05"/>
    <w:rsid w:val="00F36D7B"/>
    <w:rsid w:val="00F36F62"/>
    <w:rsid w:val="00F402C0"/>
    <w:rsid w:val="00F43628"/>
    <w:rsid w:val="00F44232"/>
    <w:rsid w:val="00F51249"/>
    <w:rsid w:val="00F5474A"/>
    <w:rsid w:val="00F54957"/>
    <w:rsid w:val="00F567DA"/>
    <w:rsid w:val="00F57A16"/>
    <w:rsid w:val="00F60D4A"/>
    <w:rsid w:val="00F61731"/>
    <w:rsid w:val="00F61FEC"/>
    <w:rsid w:val="00F62B28"/>
    <w:rsid w:val="00F637C2"/>
    <w:rsid w:val="00F645D4"/>
    <w:rsid w:val="00F646CB"/>
    <w:rsid w:val="00F64EF4"/>
    <w:rsid w:val="00F6561B"/>
    <w:rsid w:val="00F65B9B"/>
    <w:rsid w:val="00F65F8D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1AC"/>
    <w:rsid w:val="00F91F1E"/>
    <w:rsid w:val="00F92745"/>
    <w:rsid w:val="00F942B9"/>
    <w:rsid w:val="00F94C9F"/>
    <w:rsid w:val="00F95EED"/>
    <w:rsid w:val="00F96814"/>
    <w:rsid w:val="00FA0921"/>
    <w:rsid w:val="00FA142B"/>
    <w:rsid w:val="00FA162C"/>
    <w:rsid w:val="00FA3899"/>
    <w:rsid w:val="00FA3A5C"/>
    <w:rsid w:val="00FA3C1E"/>
    <w:rsid w:val="00FA5209"/>
    <w:rsid w:val="00FA61B2"/>
    <w:rsid w:val="00FA70DF"/>
    <w:rsid w:val="00FA7120"/>
    <w:rsid w:val="00FA72EB"/>
    <w:rsid w:val="00FB0004"/>
    <w:rsid w:val="00FB0CCE"/>
    <w:rsid w:val="00FB3604"/>
    <w:rsid w:val="00FB3BB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E7831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  <w:rsid w:val="00FF7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statista.com/infografik/17443/verkaufte-fahrraeder-und-e-bikes/" TargetMode="External"/><Relationship Id="rId13" Type="http://schemas.openxmlformats.org/officeDocument/2006/relationships/hyperlink" Target="https://www.kupplung.de/fahrradtraeger-atera-strada-dl-3-173079.html" TargetMode="External"/><Relationship Id="rId18" Type="http://schemas.openxmlformats.org/officeDocument/2006/relationships/hyperlink" Target="https://www.kupplung.de/magazin/" TargetMode="External"/><Relationship Id="rId3" Type="http://schemas.openxmlformats.org/officeDocument/2006/relationships/styles" Target="styles.xml"/><Relationship Id="rId21" Type="http://schemas.openxmlformats.org/officeDocument/2006/relationships/hyperlink" Target="mailto:ah@ikmedia.d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kupplung.de/fahrradtraeger-atera-strada-dl-2-173078.html" TargetMode="External"/><Relationship Id="rId17" Type="http://schemas.openxmlformats.org/officeDocument/2006/relationships/hyperlink" Target="https://www.kupplung.de/dachfahrradtraeger-atera-giro-af-173223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kupplung.de/fahrradtraeger-atera-genio-pro-171910.html" TargetMode="External"/><Relationship Id="rId20" Type="http://schemas.openxmlformats.org/officeDocument/2006/relationships/hyperlink" Target="mailto:j.waldmann@kupplung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fahrradtraeger-atera-strada-e-bike-ml-173202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kupplung.de/fahrradtraeger-strada-evo-3-171911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kupplung.de/fahrradtraeger-atera-strada-e-bike-m-173201.html" TargetMode="External"/><Relationship Id="rId19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yperlink" Target="https://www.kupplung.de/fahrradtraeger-atera-strada-evo-2-173213.html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2C367-5CB8-4A3D-ACAA-85D198560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645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4704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5</cp:revision>
  <cp:lastPrinted>2020-07-08T13:30:00Z</cp:lastPrinted>
  <dcterms:created xsi:type="dcterms:W3CDTF">2020-07-22T14:45:00Z</dcterms:created>
  <dcterms:modified xsi:type="dcterms:W3CDTF">2020-08-06T09:30:00Z</dcterms:modified>
</cp:coreProperties>
</file>