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1AEFD371" w:rsidR="0067385B" w:rsidRPr="00B51CB9" w:rsidRDefault="0067385B" w:rsidP="0067385B">
      <w:pPr>
        <w:tabs>
          <w:tab w:val="left" w:pos="3820"/>
        </w:tabs>
        <w:ind w:left="680" w:right="1134"/>
        <w:rPr>
          <w:rFonts w:ascii="Arial" w:hAnsi="Arial" w:cs="Tahoma"/>
          <w:b/>
          <w:bCs/>
          <w:sz w:val="28"/>
        </w:rPr>
      </w:pPr>
      <w:r w:rsidRPr="00B51CB9">
        <w:rPr>
          <w:rFonts w:ascii="Arial" w:hAnsi="Arial" w:cs="Tahoma"/>
          <w:b/>
          <w:bCs/>
          <w:sz w:val="28"/>
        </w:rPr>
        <w:t xml:space="preserve">PRESSEINFORMATION </w:t>
      </w:r>
      <w:r w:rsidRPr="004D4ADE">
        <w:rPr>
          <w:rFonts w:ascii="Arial" w:hAnsi="Arial" w:cs="Tahoma"/>
          <w:b/>
          <w:bCs/>
          <w:sz w:val="28"/>
        </w:rPr>
        <w:t xml:space="preserve">KW </w:t>
      </w:r>
      <w:r w:rsidR="00354390">
        <w:rPr>
          <w:rFonts w:ascii="Arial" w:hAnsi="Arial" w:cs="Tahoma"/>
          <w:b/>
          <w:bCs/>
          <w:sz w:val="28"/>
        </w:rPr>
        <w:t>3</w:t>
      </w:r>
      <w:r w:rsidR="0019166E">
        <w:rPr>
          <w:rFonts w:ascii="Arial" w:hAnsi="Arial" w:cs="Tahoma"/>
          <w:b/>
          <w:bCs/>
          <w:sz w:val="28"/>
        </w:rPr>
        <w:t>5</w:t>
      </w:r>
      <w:bookmarkStart w:id="0" w:name="_GoBack"/>
      <w:bookmarkEnd w:id="0"/>
      <w:r w:rsidR="003715CC" w:rsidRPr="004D4ADE">
        <w:rPr>
          <w:rFonts w:ascii="Arial" w:hAnsi="Arial" w:cs="Tahoma"/>
          <w:b/>
          <w:bCs/>
          <w:sz w:val="28"/>
        </w:rPr>
        <w:t>/</w:t>
      </w:r>
      <w:r w:rsidR="00522C23">
        <w:rPr>
          <w:rFonts w:ascii="Arial" w:hAnsi="Arial" w:cs="Tahoma"/>
          <w:b/>
          <w:bCs/>
          <w:sz w:val="28"/>
        </w:rPr>
        <w:t>I</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90291CC" w14:textId="6D6290F7" w:rsidR="009E6A1D" w:rsidRDefault="009E6A1D" w:rsidP="009E6A1D">
      <w:pPr>
        <w:tabs>
          <w:tab w:val="left" w:pos="5812"/>
        </w:tabs>
        <w:ind w:left="680"/>
        <w:jc w:val="both"/>
        <w:rPr>
          <w:rFonts w:ascii="Arial" w:hAnsi="Arial" w:cs="Arial"/>
          <w:b/>
          <w:bCs/>
          <w:color w:val="000000"/>
        </w:rPr>
      </w:pPr>
      <w:r>
        <w:rPr>
          <w:rFonts w:ascii="Arial" w:hAnsi="Arial" w:cs="Arial"/>
          <w:b/>
          <w:bCs/>
          <w:color w:val="000000"/>
        </w:rPr>
        <w:t xml:space="preserve">Honda CR-V am </w:t>
      </w:r>
      <w:r w:rsidR="00351A9B">
        <w:rPr>
          <w:rFonts w:ascii="Arial" w:hAnsi="Arial" w:cs="Arial"/>
          <w:b/>
          <w:bCs/>
          <w:color w:val="000000"/>
        </w:rPr>
        <w:t>Zug</w:t>
      </w:r>
    </w:p>
    <w:p w14:paraId="32F0926F" w14:textId="1EA97AAA" w:rsidR="00755D5B" w:rsidRDefault="00755D5B" w:rsidP="00755D5B">
      <w:pPr>
        <w:tabs>
          <w:tab w:val="left" w:pos="5812"/>
        </w:tabs>
        <w:ind w:left="680"/>
        <w:jc w:val="both"/>
        <w:rPr>
          <w:rFonts w:ascii="Arial" w:hAnsi="Arial" w:cs="Arial"/>
          <w:b/>
          <w:bCs/>
          <w:color w:val="000000"/>
        </w:rPr>
      </w:pPr>
      <w:r>
        <w:rPr>
          <w:rFonts w:ascii="Arial" w:hAnsi="Arial" w:cs="Arial"/>
          <w:b/>
          <w:bCs/>
          <w:color w:val="000000"/>
        </w:rPr>
        <w:t xml:space="preserve">Rameder </w:t>
      </w:r>
      <w:r w:rsidR="009E6A1D">
        <w:rPr>
          <w:rFonts w:ascii="Arial" w:hAnsi="Arial" w:cs="Arial"/>
          <w:b/>
          <w:bCs/>
          <w:color w:val="000000"/>
        </w:rPr>
        <w:t>präsentiert</w:t>
      </w:r>
      <w:r>
        <w:rPr>
          <w:rFonts w:ascii="Arial" w:hAnsi="Arial" w:cs="Arial"/>
          <w:b/>
          <w:bCs/>
          <w:color w:val="000000"/>
        </w:rPr>
        <w:t xml:space="preserve"> Anhängerkupplung für </w:t>
      </w:r>
      <w:r w:rsidR="001F4378">
        <w:rPr>
          <w:rFonts w:ascii="Arial" w:hAnsi="Arial" w:cs="Arial"/>
          <w:b/>
          <w:bCs/>
          <w:color w:val="000000"/>
        </w:rPr>
        <w:t>Hybrid- und Benzin-Modelle</w:t>
      </w:r>
    </w:p>
    <w:p w14:paraId="12D6206A" w14:textId="77777777" w:rsidR="0067385B" w:rsidRDefault="0067385B" w:rsidP="00755D5B">
      <w:pPr>
        <w:tabs>
          <w:tab w:val="left" w:pos="5812"/>
        </w:tabs>
        <w:jc w:val="both"/>
        <w:rPr>
          <w:rFonts w:ascii="Arial" w:hAnsi="Arial" w:cs="Arial"/>
          <w:b/>
          <w:bCs/>
          <w:color w:val="000000"/>
          <w:sz w:val="22"/>
        </w:rPr>
      </w:pPr>
    </w:p>
    <w:p w14:paraId="3BB75F62" w14:textId="04730F98" w:rsidR="00F83B90" w:rsidRDefault="00C64F78" w:rsidP="00FB059F">
      <w:pPr>
        <w:tabs>
          <w:tab w:val="left" w:pos="5812"/>
        </w:tabs>
        <w:ind w:left="680"/>
        <w:jc w:val="both"/>
        <w:rPr>
          <w:rFonts w:ascii="Arial" w:hAnsi="Arial" w:cs="Arial"/>
          <w:b/>
          <w:bCs/>
          <w:color w:val="000000"/>
          <w:sz w:val="22"/>
        </w:rPr>
      </w:pPr>
      <w:r>
        <w:rPr>
          <w:rFonts w:ascii="Arial" w:hAnsi="Arial" w:cs="Arial"/>
          <w:b/>
          <w:bCs/>
          <w:color w:val="000000"/>
          <w:sz w:val="22"/>
        </w:rPr>
        <w:t xml:space="preserve">Das </w:t>
      </w:r>
      <w:r w:rsidR="00354390">
        <w:rPr>
          <w:rFonts w:ascii="Arial" w:hAnsi="Arial" w:cs="Arial"/>
          <w:b/>
          <w:bCs/>
          <w:color w:val="000000"/>
          <w:sz w:val="22"/>
        </w:rPr>
        <w:t xml:space="preserve">Jahr 1996 </w:t>
      </w:r>
      <w:r>
        <w:rPr>
          <w:rFonts w:ascii="Arial" w:hAnsi="Arial" w:cs="Arial"/>
          <w:b/>
          <w:bCs/>
          <w:color w:val="000000"/>
          <w:sz w:val="22"/>
        </w:rPr>
        <w:t xml:space="preserve">war </w:t>
      </w:r>
      <w:r w:rsidR="00354390">
        <w:rPr>
          <w:rFonts w:ascii="Arial" w:hAnsi="Arial" w:cs="Arial"/>
          <w:b/>
          <w:bCs/>
          <w:color w:val="000000"/>
          <w:sz w:val="22"/>
        </w:rPr>
        <w:t>in vielerlei Hinsicht vielversprechend</w:t>
      </w:r>
      <w:r>
        <w:rPr>
          <w:rFonts w:ascii="Arial" w:hAnsi="Arial" w:cs="Arial"/>
          <w:b/>
          <w:bCs/>
          <w:color w:val="000000"/>
          <w:sz w:val="22"/>
        </w:rPr>
        <w:t xml:space="preserve">: </w:t>
      </w:r>
      <w:r w:rsidR="00375900">
        <w:rPr>
          <w:rFonts w:ascii="Arial" w:hAnsi="Arial" w:cs="Arial"/>
          <w:b/>
          <w:bCs/>
          <w:color w:val="000000"/>
          <w:sz w:val="22"/>
        </w:rPr>
        <w:t>d</w:t>
      </w:r>
      <w:r>
        <w:rPr>
          <w:rFonts w:ascii="Arial" w:hAnsi="Arial" w:cs="Arial"/>
          <w:b/>
          <w:bCs/>
          <w:color w:val="000000"/>
          <w:sz w:val="22"/>
        </w:rPr>
        <w:t>ie Geburt von Klonschaf Dolly, der Durchbruch der</w:t>
      </w:r>
      <w:r w:rsidR="00354390">
        <w:rPr>
          <w:rFonts w:ascii="Arial" w:hAnsi="Arial" w:cs="Arial"/>
          <w:b/>
          <w:bCs/>
          <w:color w:val="000000"/>
          <w:sz w:val="22"/>
        </w:rPr>
        <w:t xml:space="preserve"> </w:t>
      </w:r>
      <w:r w:rsidR="002765CC">
        <w:rPr>
          <w:rFonts w:ascii="Arial" w:hAnsi="Arial" w:cs="Arial"/>
          <w:b/>
          <w:bCs/>
          <w:color w:val="000000"/>
          <w:sz w:val="22"/>
        </w:rPr>
        <w:t>Spice Girls</w:t>
      </w:r>
      <w:r w:rsidR="00205CBC">
        <w:rPr>
          <w:rFonts w:ascii="Arial" w:hAnsi="Arial" w:cs="Arial"/>
          <w:b/>
          <w:bCs/>
          <w:color w:val="000000"/>
          <w:sz w:val="22"/>
        </w:rPr>
        <w:t xml:space="preserve"> </w:t>
      </w:r>
      <w:r w:rsidR="001241B8">
        <w:rPr>
          <w:rFonts w:ascii="Arial" w:hAnsi="Arial" w:cs="Arial"/>
          <w:b/>
          <w:bCs/>
          <w:color w:val="000000"/>
          <w:sz w:val="22"/>
        </w:rPr>
        <w:t>und</w:t>
      </w:r>
      <w:r w:rsidR="00205CBC">
        <w:rPr>
          <w:rFonts w:ascii="Arial" w:hAnsi="Arial" w:cs="Arial"/>
          <w:b/>
          <w:bCs/>
          <w:color w:val="000000"/>
          <w:sz w:val="22"/>
        </w:rPr>
        <w:t xml:space="preserve"> in Japan </w:t>
      </w:r>
      <w:r w:rsidR="00375900">
        <w:rPr>
          <w:rFonts w:ascii="Arial" w:hAnsi="Arial" w:cs="Arial"/>
          <w:b/>
          <w:bCs/>
          <w:color w:val="000000"/>
          <w:sz w:val="22"/>
        </w:rPr>
        <w:t xml:space="preserve">die Vorstellung des Nintendo 64 </w:t>
      </w:r>
      <w:r w:rsidR="001241B8">
        <w:rPr>
          <w:rFonts w:ascii="Arial" w:hAnsi="Arial" w:cs="Arial"/>
          <w:b/>
          <w:bCs/>
          <w:color w:val="000000"/>
          <w:sz w:val="22"/>
        </w:rPr>
        <w:t>sowie</w:t>
      </w:r>
      <w:r w:rsidR="00375900">
        <w:rPr>
          <w:rFonts w:ascii="Arial" w:hAnsi="Arial" w:cs="Arial"/>
          <w:b/>
          <w:bCs/>
          <w:color w:val="000000"/>
          <w:sz w:val="22"/>
        </w:rPr>
        <w:t xml:space="preserve"> </w:t>
      </w:r>
      <w:r w:rsidR="005C3CF3">
        <w:rPr>
          <w:rFonts w:ascii="Arial" w:hAnsi="Arial" w:cs="Arial"/>
          <w:b/>
          <w:bCs/>
          <w:color w:val="000000"/>
          <w:sz w:val="22"/>
        </w:rPr>
        <w:t>d</w:t>
      </w:r>
      <w:r w:rsidR="001241B8">
        <w:rPr>
          <w:rFonts w:ascii="Arial" w:hAnsi="Arial" w:cs="Arial"/>
          <w:b/>
          <w:bCs/>
          <w:color w:val="000000"/>
          <w:sz w:val="22"/>
        </w:rPr>
        <w:t>er</w:t>
      </w:r>
      <w:r w:rsidR="005C3CF3">
        <w:rPr>
          <w:rFonts w:ascii="Arial" w:hAnsi="Arial" w:cs="Arial"/>
          <w:b/>
          <w:bCs/>
          <w:color w:val="000000"/>
          <w:sz w:val="22"/>
        </w:rPr>
        <w:t xml:space="preserve"> erste</w:t>
      </w:r>
      <w:r w:rsidR="001241B8">
        <w:rPr>
          <w:rFonts w:ascii="Arial" w:hAnsi="Arial" w:cs="Arial"/>
          <w:b/>
          <w:bCs/>
          <w:color w:val="000000"/>
          <w:sz w:val="22"/>
        </w:rPr>
        <w:t>n</w:t>
      </w:r>
      <w:r w:rsidR="005C3CF3">
        <w:rPr>
          <w:rFonts w:ascii="Arial" w:hAnsi="Arial" w:cs="Arial"/>
          <w:b/>
          <w:bCs/>
          <w:color w:val="000000"/>
          <w:sz w:val="22"/>
        </w:rPr>
        <w:t xml:space="preserve"> Generation </w:t>
      </w:r>
      <w:r w:rsidR="00205CBC">
        <w:rPr>
          <w:rFonts w:ascii="Arial" w:hAnsi="Arial" w:cs="Arial"/>
          <w:b/>
          <w:bCs/>
          <w:color w:val="000000"/>
          <w:sz w:val="22"/>
        </w:rPr>
        <w:t>d</w:t>
      </w:r>
      <w:r w:rsidR="005C3CF3">
        <w:rPr>
          <w:rFonts w:ascii="Arial" w:hAnsi="Arial" w:cs="Arial"/>
          <w:b/>
          <w:bCs/>
          <w:color w:val="000000"/>
          <w:sz w:val="22"/>
        </w:rPr>
        <w:t xml:space="preserve">es </w:t>
      </w:r>
      <w:r w:rsidR="00205CBC">
        <w:rPr>
          <w:rFonts w:ascii="Arial" w:hAnsi="Arial" w:cs="Arial"/>
          <w:b/>
          <w:bCs/>
          <w:color w:val="000000"/>
          <w:sz w:val="22"/>
        </w:rPr>
        <w:t xml:space="preserve">Honda </w:t>
      </w:r>
      <w:r w:rsidR="005C3CF3">
        <w:rPr>
          <w:rFonts w:ascii="Arial" w:hAnsi="Arial" w:cs="Arial"/>
          <w:b/>
          <w:bCs/>
          <w:color w:val="000000"/>
          <w:sz w:val="22"/>
        </w:rPr>
        <w:t xml:space="preserve">CR-V. </w:t>
      </w:r>
      <w:r w:rsidR="001241B8">
        <w:rPr>
          <w:rFonts w:ascii="Arial" w:hAnsi="Arial" w:cs="Arial"/>
          <w:b/>
          <w:bCs/>
          <w:color w:val="000000"/>
          <w:sz w:val="22"/>
        </w:rPr>
        <w:t>D</w:t>
      </w:r>
      <w:r w:rsidR="005C3CF3">
        <w:rPr>
          <w:rFonts w:ascii="Arial" w:hAnsi="Arial" w:cs="Arial"/>
          <w:b/>
          <w:bCs/>
          <w:color w:val="000000"/>
          <w:sz w:val="22"/>
        </w:rPr>
        <w:t xml:space="preserve">er Hersteller </w:t>
      </w:r>
      <w:r w:rsidR="00F83B90">
        <w:rPr>
          <w:rFonts w:ascii="Arial" w:hAnsi="Arial" w:cs="Arial"/>
          <w:b/>
          <w:bCs/>
          <w:color w:val="000000"/>
          <w:sz w:val="22"/>
        </w:rPr>
        <w:t>ist</w:t>
      </w:r>
      <w:r w:rsidR="00BA533F">
        <w:rPr>
          <w:rFonts w:ascii="Arial" w:hAnsi="Arial" w:cs="Arial"/>
          <w:b/>
          <w:bCs/>
          <w:color w:val="000000"/>
          <w:sz w:val="22"/>
        </w:rPr>
        <w:t xml:space="preserve"> </w:t>
      </w:r>
      <w:r w:rsidR="005C3CF3">
        <w:rPr>
          <w:rFonts w:ascii="Arial" w:hAnsi="Arial" w:cs="Arial"/>
          <w:b/>
          <w:bCs/>
          <w:color w:val="000000"/>
          <w:sz w:val="22"/>
        </w:rPr>
        <w:t>neben Toyota eine</w:t>
      </w:r>
      <w:r w:rsidR="00F83B90">
        <w:rPr>
          <w:rFonts w:ascii="Arial" w:hAnsi="Arial" w:cs="Arial"/>
          <w:b/>
          <w:bCs/>
          <w:color w:val="000000"/>
          <w:sz w:val="22"/>
        </w:rPr>
        <w:t>r</w:t>
      </w:r>
      <w:r w:rsidR="005C3CF3">
        <w:rPr>
          <w:rFonts w:ascii="Arial" w:hAnsi="Arial" w:cs="Arial"/>
          <w:b/>
          <w:bCs/>
          <w:color w:val="000000"/>
          <w:sz w:val="22"/>
        </w:rPr>
        <w:t xml:space="preserve"> der Vorreiter im SUV-Bereich</w:t>
      </w:r>
      <w:r w:rsidR="00821A96">
        <w:rPr>
          <w:rFonts w:ascii="Arial" w:hAnsi="Arial" w:cs="Arial"/>
          <w:b/>
          <w:bCs/>
          <w:color w:val="000000"/>
          <w:sz w:val="22"/>
        </w:rPr>
        <w:t xml:space="preserve"> und </w:t>
      </w:r>
      <w:r w:rsidR="00F83B90">
        <w:rPr>
          <w:rFonts w:ascii="Arial" w:hAnsi="Arial" w:cs="Arial"/>
          <w:b/>
          <w:bCs/>
          <w:color w:val="000000"/>
          <w:sz w:val="22"/>
        </w:rPr>
        <w:t xml:space="preserve">verkauft </w:t>
      </w:r>
      <w:r w:rsidR="00592D0C">
        <w:rPr>
          <w:rFonts w:ascii="Arial" w:hAnsi="Arial" w:cs="Arial"/>
          <w:b/>
          <w:bCs/>
          <w:color w:val="000000"/>
          <w:sz w:val="22"/>
        </w:rPr>
        <w:t>aktuell</w:t>
      </w:r>
      <w:r w:rsidR="00F83B90">
        <w:rPr>
          <w:rFonts w:ascii="Arial" w:hAnsi="Arial" w:cs="Arial"/>
          <w:b/>
          <w:bCs/>
          <w:color w:val="000000"/>
          <w:sz w:val="22"/>
        </w:rPr>
        <w:t xml:space="preserve"> die</w:t>
      </w:r>
      <w:r w:rsidR="00592D0C">
        <w:rPr>
          <w:rFonts w:ascii="Arial" w:hAnsi="Arial" w:cs="Arial"/>
          <w:b/>
          <w:bCs/>
          <w:color w:val="000000"/>
          <w:sz w:val="22"/>
        </w:rPr>
        <w:t xml:space="preserve"> </w:t>
      </w:r>
      <w:r w:rsidR="00DE1A5A">
        <w:rPr>
          <w:rFonts w:ascii="Arial" w:hAnsi="Arial" w:cs="Arial"/>
          <w:b/>
          <w:bCs/>
          <w:color w:val="000000"/>
          <w:sz w:val="22"/>
        </w:rPr>
        <w:t>fünfte</w:t>
      </w:r>
      <w:r w:rsidR="007530BF">
        <w:rPr>
          <w:rFonts w:ascii="Arial" w:hAnsi="Arial" w:cs="Arial"/>
          <w:b/>
          <w:bCs/>
          <w:color w:val="000000"/>
          <w:sz w:val="22"/>
        </w:rPr>
        <w:t xml:space="preserve"> </w:t>
      </w:r>
      <w:r w:rsidR="00F83B90">
        <w:rPr>
          <w:rFonts w:ascii="Arial" w:hAnsi="Arial" w:cs="Arial"/>
          <w:b/>
          <w:bCs/>
          <w:color w:val="000000"/>
          <w:sz w:val="22"/>
        </w:rPr>
        <w:t>A</w:t>
      </w:r>
      <w:r w:rsidR="00755D5B">
        <w:rPr>
          <w:rFonts w:ascii="Arial" w:hAnsi="Arial" w:cs="Arial"/>
          <w:b/>
          <w:bCs/>
          <w:color w:val="000000"/>
          <w:sz w:val="22"/>
        </w:rPr>
        <w:t>uflage d</w:t>
      </w:r>
      <w:r w:rsidR="00DD0AA5">
        <w:rPr>
          <w:rFonts w:ascii="Arial" w:hAnsi="Arial" w:cs="Arial"/>
          <w:b/>
          <w:bCs/>
          <w:color w:val="000000"/>
          <w:sz w:val="22"/>
        </w:rPr>
        <w:t>e</w:t>
      </w:r>
      <w:r w:rsidR="00F83B90">
        <w:rPr>
          <w:rFonts w:ascii="Arial" w:hAnsi="Arial" w:cs="Arial"/>
          <w:b/>
          <w:bCs/>
          <w:color w:val="000000"/>
          <w:sz w:val="22"/>
        </w:rPr>
        <w:t>s vielseitigen Bestsellers</w:t>
      </w:r>
      <w:r w:rsidR="00E40A57">
        <w:rPr>
          <w:rFonts w:ascii="Arial" w:hAnsi="Arial" w:cs="Arial"/>
          <w:b/>
          <w:bCs/>
          <w:color w:val="000000"/>
          <w:sz w:val="22"/>
        </w:rPr>
        <w:t xml:space="preserve">, den es </w:t>
      </w:r>
      <w:r w:rsidR="009B1C86">
        <w:rPr>
          <w:rFonts w:ascii="Arial" w:hAnsi="Arial" w:cs="Arial"/>
          <w:b/>
          <w:bCs/>
          <w:color w:val="000000"/>
          <w:sz w:val="22"/>
        </w:rPr>
        <w:t xml:space="preserve">mit Benzin- oder </w:t>
      </w:r>
      <w:r w:rsidR="00E40A57">
        <w:rPr>
          <w:rFonts w:ascii="Arial" w:hAnsi="Arial" w:cs="Arial"/>
          <w:b/>
          <w:bCs/>
          <w:color w:val="000000"/>
          <w:sz w:val="22"/>
        </w:rPr>
        <w:t>Hybrid</w:t>
      </w:r>
      <w:r w:rsidR="009B1C86">
        <w:rPr>
          <w:rFonts w:ascii="Arial" w:hAnsi="Arial" w:cs="Arial"/>
          <w:b/>
          <w:bCs/>
          <w:color w:val="000000"/>
          <w:sz w:val="22"/>
        </w:rPr>
        <w:t>-Motor</w:t>
      </w:r>
      <w:r w:rsidR="00E40A57">
        <w:rPr>
          <w:rFonts w:ascii="Arial" w:hAnsi="Arial" w:cs="Arial"/>
          <w:b/>
          <w:bCs/>
          <w:color w:val="000000"/>
          <w:sz w:val="22"/>
        </w:rPr>
        <w:t xml:space="preserve"> gibt</w:t>
      </w:r>
      <w:r w:rsidR="003130F3">
        <w:rPr>
          <w:rFonts w:ascii="Arial" w:hAnsi="Arial" w:cs="Arial"/>
          <w:b/>
          <w:bCs/>
          <w:color w:val="000000"/>
          <w:sz w:val="22"/>
        </w:rPr>
        <w:t xml:space="preserve">. </w:t>
      </w:r>
      <w:r w:rsidR="00E40A57">
        <w:rPr>
          <w:rFonts w:ascii="Arial" w:hAnsi="Arial" w:cs="Arial"/>
          <w:b/>
          <w:bCs/>
          <w:color w:val="000000"/>
          <w:sz w:val="22"/>
        </w:rPr>
        <w:t xml:space="preserve">Doch egal welcher Antrieb: </w:t>
      </w:r>
      <w:r w:rsidR="00F83B90">
        <w:rPr>
          <w:rFonts w:ascii="Arial" w:hAnsi="Arial" w:cs="Arial"/>
          <w:b/>
          <w:bCs/>
          <w:color w:val="000000"/>
          <w:sz w:val="22"/>
        </w:rPr>
        <w:t>Mit der passenden Anhängerkupplung von Marktführer Rameder wächst das Fahrzeug buchstäblich über sich hinaus und kann stolze zwei Tonnen an den Haken nehmen. Das Programm für das 2. Halbjahr 2019 führt gleich mehrere interessante Lösungen auf.</w:t>
      </w:r>
    </w:p>
    <w:p w14:paraId="0A24D468" w14:textId="546F5C44" w:rsidR="00755D5B" w:rsidRDefault="00755D5B" w:rsidP="00DF5F66">
      <w:pPr>
        <w:tabs>
          <w:tab w:val="left" w:pos="5812"/>
        </w:tabs>
        <w:ind w:left="680"/>
        <w:jc w:val="both"/>
        <w:rPr>
          <w:rFonts w:ascii="Arial" w:hAnsi="Arial" w:cs="Arial"/>
          <w:color w:val="000000"/>
          <w:sz w:val="22"/>
        </w:rPr>
      </w:pPr>
    </w:p>
    <w:p w14:paraId="4C8C0A35" w14:textId="3FD6F89B" w:rsidR="00091FDB" w:rsidRDefault="003130F3" w:rsidP="00091FDB">
      <w:pPr>
        <w:tabs>
          <w:tab w:val="left" w:pos="5812"/>
        </w:tabs>
        <w:ind w:left="680"/>
        <w:jc w:val="both"/>
        <w:rPr>
          <w:rFonts w:ascii="Arial" w:hAnsi="Arial" w:cs="Arial"/>
          <w:color w:val="000000"/>
          <w:sz w:val="22"/>
          <w:szCs w:val="22"/>
        </w:rPr>
      </w:pPr>
      <w:r w:rsidRPr="00AA49B0">
        <w:rPr>
          <w:rFonts w:ascii="Arial" w:hAnsi="Arial" w:cs="Arial"/>
          <w:color w:val="000000"/>
          <w:sz w:val="22"/>
          <w:szCs w:val="22"/>
        </w:rPr>
        <w:t xml:space="preserve">In Sachen Performance, Design und Konnektivität </w:t>
      </w:r>
      <w:r w:rsidR="003A742A" w:rsidRPr="00AA49B0">
        <w:rPr>
          <w:rFonts w:ascii="Arial" w:hAnsi="Arial" w:cs="Arial"/>
          <w:color w:val="000000"/>
          <w:sz w:val="22"/>
          <w:szCs w:val="22"/>
        </w:rPr>
        <w:t xml:space="preserve">überzeugt </w:t>
      </w:r>
      <w:r w:rsidRPr="00AA49B0">
        <w:rPr>
          <w:rFonts w:ascii="Arial" w:hAnsi="Arial" w:cs="Arial"/>
          <w:color w:val="000000"/>
          <w:sz w:val="22"/>
          <w:szCs w:val="22"/>
        </w:rPr>
        <w:t>der neu gestaltete Honda CR-V auf allen Ebenen.</w:t>
      </w:r>
      <w:r w:rsidR="00FB059F" w:rsidRPr="00AA49B0">
        <w:rPr>
          <w:rFonts w:ascii="Arial" w:hAnsi="Arial" w:cs="Arial"/>
          <w:color w:val="000000"/>
          <w:sz w:val="22"/>
          <w:szCs w:val="22"/>
        </w:rPr>
        <w:t xml:space="preserve"> Wer sich noch mehr Flexibilität wünscht, kann </w:t>
      </w:r>
      <w:r w:rsidR="00BA533F" w:rsidRPr="00AA49B0">
        <w:rPr>
          <w:rFonts w:ascii="Arial" w:hAnsi="Arial" w:cs="Arial"/>
          <w:color w:val="000000"/>
          <w:sz w:val="22"/>
          <w:szCs w:val="22"/>
        </w:rPr>
        <w:t>den</w:t>
      </w:r>
      <w:r w:rsidR="00FB059F" w:rsidRPr="00AA49B0">
        <w:rPr>
          <w:rFonts w:ascii="Arial" w:hAnsi="Arial" w:cs="Arial"/>
          <w:color w:val="000000"/>
          <w:sz w:val="22"/>
          <w:szCs w:val="22"/>
        </w:rPr>
        <w:t xml:space="preserve"> Transportkapazitäten seines SUVs</w:t>
      </w:r>
      <w:r w:rsidR="00BA533F" w:rsidRPr="00AA49B0">
        <w:rPr>
          <w:rFonts w:ascii="Arial" w:hAnsi="Arial" w:cs="Arial"/>
          <w:color w:val="000000"/>
          <w:sz w:val="22"/>
          <w:szCs w:val="22"/>
        </w:rPr>
        <w:t xml:space="preserve"> ganz einfach auf die Sprünge helfen. </w:t>
      </w:r>
      <w:r w:rsidR="00351A9B" w:rsidRPr="00AA49B0">
        <w:rPr>
          <w:rFonts w:ascii="Arial" w:hAnsi="Arial" w:cs="Arial"/>
          <w:color w:val="000000"/>
          <w:sz w:val="22"/>
          <w:szCs w:val="22"/>
        </w:rPr>
        <w:t xml:space="preserve">Unter </w:t>
      </w:r>
      <w:hyperlink r:id="rId7" w:history="1">
        <w:r w:rsidR="00351A9B" w:rsidRPr="00AA49B0">
          <w:rPr>
            <w:rStyle w:val="Hyperlink"/>
            <w:rFonts w:ascii="Arial" w:hAnsi="Arial" w:cs="Arial"/>
            <w:color w:val="000000" w:themeColor="text1"/>
            <w:sz w:val="22"/>
            <w:szCs w:val="22"/>
          </w:rPr>
          <w:t>www.kupplung.de</w:t>
        </w:r>
      </w:hyperlink>
      <w:r w:rsidR="00351A9B" w:rsidRPr="00AA49B0">
        <w:rPr>
          <w:rFonts w:ascii="Arial" w:hAnsi="Arial" w:cs="Arial"/>
          <w:color w:val="000000"/>
          <w:sz w:val="22"/>
          <w:szCs w:val="22"/>
        </w:rPr>
        <w:t xml:space="preserve">, dem Onlineshop von </w:t>
      </w:r>
      <w:r w:rsidR="00351A9B" w:rsidRPr="00AA49B0">
        <w:rPr>
          <w:rFonts w:ascii="Arial" w:hAnsi="Arial" w:cs="Arial"/>
          <w:b/>
          <w:bCs/>
          <w:color w:val="000000"/>
          <w:sz w:val="22"/>
          <w:szCs w:val="22"/>
        </w:rPr>
        <w:t>Rameder</w:t>
      </w:r>
      <w:r w:rsidR="00091FDB" w:rsidRPr="00F83B90">
        <w:rPr>
          <w:rFonts w:ascii="Arial" w:hAnsi="Arial" w:cs="Arial"/>
          <w:color w:val="000000"/>
          <w:sz w:val="22"/>
          <w:szCs w:val="22"/>
        </w:rPr>
        <w:t>,</w:t>
      </w:r>
      <w:r w:rsidR="00351A9B" w:rsidRPr="00F83B90">
        <w:rPr>
          <w:rFonts w:ascii="Arial" w:hAnsi="Arial" w:cs="Arial"/>
          <w:color w:val="000000"/>
          <w:sz w:val="22"/>
          <w:szCs w:val="22"/>
        </w:rPr>
        <w:t xml:space="preserve"> </w:t>
      </w:r>
      <w:r w:rsidR="00351A9B" w:rsidRPr="00AA49B0">
        <w:rPr>
          <w:rFonts w:ascii="Arial" w:hAnsi="Arial" w:cs="Arial"/>
          <w:color w:val="000000"/>
          <w:sz w:val="22"/>
          <w:szCs w:val="22"/>
        </w:rPr>
        <w:t xml:space="preserve">finden sich </w:t>
      </w:r>
      <w:r w:rsidRPr="00AA49B0">
        <w:rPr>
          <w:rFonts w:ascii="Arial" w:hAnsi="Arial" w:cs="Arial"/>
          <w:color w:val="000000"/>
          <w:sz w:val="22"/>
          <w:szCs w:val="22"/>
        </w:rPr>
        <w:t xml:space="preserve">ab sofort </w:t>
      </w:r>
      <w:r w:rsidR="00BA533F" w:rsidRPr="00AA49B0">
        <w:rPr>
          <w:rFonts w:ascii="Arial" w:hAnsi="Arial" w:cs="Arial"/>
          <w:color w:val="000000"/>
          <w:sz w:val="22"/>
          <w:szCs w:val="22"/>
        </w:rPr>
        <w:t>Anhängerkupplungen</w:t>
      </w:r>
      <w:r w:rsidR="00351A9B" w:rsidRPr="00AA49B0">
        <w:rPr>
          <w:rFonts w:ascii="Arial" w:hAnsi="Arial" w:cs="Arial"/>
          <w:color w:val="000000"/>
          <w:sz w:val="22"/>
          <w:szCs w:val="22"/>
        </w:rPr>
        <w:t xml:space="preserve"> für den </w:t>
      </w:r>
      <w:r w:rsidR="007C5572">
        <w:rPr>
          <w:rFonts w:ascii="Arial" w:hAnsi="Arial" w:cs="Arial"/>
          <w:color w:val="000000"/>
          <w:sz w:val="22"/>
          <w:szCs w:val="22"/>
        </w:rPr>
        <w:t>leistungs</w:t>
      </w:r>
      <w:r w:rsidR="00351A9B" w:rsidRPr="00AA49B0">
        <w:rPr>
          <w:rFonts w:ascii="Arial" w:hAnsi="Arial" w:cs="Arial"/>
          <w:color w:val="000000"/>
          <w:sz w:val="22"/>
          <w:szCs w:val="22"/>
        </w:rPr>
        <w:t>starken</w:t>
      </w:r>
      <w:r w:rsidR="00F83B90">
        <w:rPr>
          <w:rFonts w:ascii="Arial" w:hAnsi="Arial" w:cs="Arial"/>
          <w:color w:val="000000"/>
          <w:sz w:val="22"/>
          <w:szCs w:val="22"/>
        </w:rPr>
        <w:t xml:space="preserve"> SUV</w:t>
      </w:r>
      <w:r w:rsidRPr="00AA49B0">
        <w:rPr>
          <w:rFonts w:ascii="Arial" w:hAnsi="Arial" w:cs="Arial"/>
          <w:color w:val="000000"/>
          <w:sz w:val="22"/>
          <w:szCs w:val="22"/>
        </w:rPr>
        <w:t>.</w:t>
      </w:r>
      <w:r w:rsidR="00BA533F" w:rsidRPr="00AA49B0">
        <w:rPr>
          <w:rFonts w:ascii="Arial" w:hAnsi="Arial" w:cs="Arial"/>
          <w:color w:val="000000"/>
          <w:sz w:val="22"/>
          <w:szCs w:val="22"/>
        </w:rPr>
        <w:t xml:space="preserve"> </w:t>
      </w:r>
      <w:r w:rsidR="00351A9B" w:rsidRPr="00AA49B0">
        <w:rPr>
          <w:rFonts w:ascii="Arial" w:hAnsi="Arial" w:cs="Arial"/>
          <w:color w:val="000000"/>
          <w:sz w:val="22"/>
          <w:szCs w:val="22"/>
        </w:rPr>
        <w:t xml:space="preserve">Das starre Modell im </w:t>
      </w:r>
      <w:r w:rsidR="00AA49B0" w:rsidRPr="00AA49B0">
        <w:rPr>
          <w:rFonts w:ascii="Arial" w:hAnsi="Arial" w:cs="Arial"/>
          <w:color w:val="000000"/>
          <w:sz w:val="22"/>
          <w:szCs w:val="22"/>
        </w:rPr>
        <w:t>Gesamt</w:t>
      </w:r>
      <w:r w:rsidR="00351A9B" w:rsidRPr="00AA49B0">
        <w:rPr>
          <w:rFonts w:ascii="Arial" w:hAnsi="Arial" w:cs="Arial"/>
          <w:color w:val="000000"/>
          <w:sz w:val="22"/>
          <w:szCs w:val="22"/>
        </w:rPr>
        <w:t>paket (inkl.</w:t>
      </w:r>
      <w:r w:rsidR="00F83B90">
        <w:rPr>
          <w:rFonts w:ascii="Arial" w:hAnsi="Arial" w:cs="Arial"/>
          <w:color w:val="000000"/>
          <w:sz w:val="22"/>
          <w:szCs w:val="22"/>
        </w:rPr>
        <w:t xml:space="preserve"> 13-poligem</w:t>
      </w:r>
      <w:r w:rsidR="00351A9B" w:rsidRPr="00AA49B0">
        <w:rPr>
          <w:rFonts w:ascii="Arial" w:hAnsi="Arial" w:cs="Arial"/>
          <w:color w:val="000000"/>
          <w:sz w:val="22"/>
          <w:szCs w:val="22"/>
        </w:rPr>
        <w:t xml:space="preserve"> Elektrosatz) ist bereits ab 272 Euro erhältlich, ein abnehmbare</w:t>
      </w:r>
      <w:r w:rsidR="00AA49B0" w:rsidRPr="00AA49B0">
        <w:rPr>
          <w:rFonts w:ascii="Arial" w:hAnsi="Arial" w:cs="Arial"/>
          <w:color w:val="000000"/>
          <w:sz w:val="22"/>
          <w:szCs w:val="22"/>
        </w:rPr>
        <w:t xml:space="preserve">r Zughaken wird ab 358 Euro im Komplettset angeboten. </w:t>
      </w:r>
      <w:r w:rsidR="00091FDB">
        <w:rPr>
          <w:rFonts w:ascii="Arial" w:hAnsi="Arial" w:cs="Arial"/>
          <w:color w:val="000000"/>
          <w:sz w:val="22"/>
          <w:szCs w:val="22"/>
        </w:rPr>
        <w:t xml:space="preserve">Ob für </w:t>
      </w:r>
      <w:r w:rsidR="00316EE2">
        <w:rPr>
          <w:rFonts w:ascii="Arial" w:hAnsi="Arial" w:cs="Arial"/>
          <w:color w:val="000000"/>
          <w:sz w:val="22"/>
          <w:szCs w:val="22"/>
        </w:rPr>
        <w:t>einfache</w:t>
      </w:r>
      <w:r w:rsidR="00091FDB">
        <w:rPr>
          <w:rFonts w:ascii="Arial" w:hAnsi="Arial" w:cs="Arial"/>
          <w:color w:val="000000"/>
          <w:sz w:val="22"/>
          <w:szCs w:val="22"/>
        </w:rPr>
        <w:t xml:space="preserve"> Transport</w:t>
      </w:r>
      <w:r w:rsidR="00316EE2">
        <w:rPr>
          <w:rFonts w:ascii="Arial" w:hAnsi="Arial" w:cs="Arial"/>
          <w:color w:val="000000"/>
          <w:sz w:val="22"/>
          <w:szCs w:val="22"/>
        </w:rPr>
        <w:t>aufgaben</w:t>
      </w:r>
      <w:r w:rsidR="00091FDB">
        <w:rPr>
          <w:rFonts w:ascii="Arial" w:hAnsi="Arial" w:cs="Arial"/>
          <w:color w:val="000000"/>
          <w:sz w:val="22"/>
          <w:szCs w:val="22"/>
        </w:rPr>
        <w:t>, Camping oder die nächste Bootstour, eine</w:t>
      </w:r>
      <w:r w:rsidR="00091FDB" w:rsidRPr="00905766">
        <w:rPr>
          <w:rFonts w:ascii="Arial" w:hAnsi="Arial" w:cs="Arial"/>
          <w:color w:val="000000"/>
          <w:sz w:val="22"/>
          <w:szCs w:val="22"/>
        </w:rPr>
        <w:t xml:space="preserve"> maximale Anhängelast </w:t>
      </w:r>
      <w:r w:rsidR="00091FDB">
        <w:rPr>
          <w:rFonts w:ascii="Arial" w:hAnsi="Arial" w:cs="Arial"/>
          <w:color w:val="000000"/>
          <w:sz w:val="22"/>
          <w:szCs w:val="22"/>
        </w:rPr>
        <w:t xml:space="preserve">von </w:t>
      </w:r>
      <w:r w:rsidR="00091FDB" w:rsidRPr="00905766">
        <w:rPr>
          <w:rFonts w:ascii="Arial" w:hAnsi="Arial" w:cs="Arial"/>
          <w:color w:val="000000"/>
          <w:sz w:val="22"/>
          <w:szCs w:val="22"/>
        </w:rPr>
        <w:t xml:space="preserve">2.000 kg </w:t>
      </w:r>
      <w:r w:rsidR="00091FDB">
        <w:rPr>
          <w:rFonts w:ascii="Arial" w:hAnsi="Arial" w:cs="Arial"/>
          <w:color w:val="000000"/>
          <w:sz w:val="22"/>
          <w:szCs w:val="22"/>
        </w:rPr>
        <w:t>ermöglicht</w:t>
      </w:r>
      <w:r w:rsidR="00091FDB" w:rsidRPr="00905766">
        <w:rPr>
          <w:rFonts w:ascii="Arial" w:hAnsi="Arial" w:cs="Arial"/>
          <w:color w:val="000000"/>
          <w:sz w:val="22"/>
          <w:szCs w:val="22"/>
        </w:rPr>
        <w:t xml:space="preserve"> </w:t>
      </w:r>
      <w:r w:rsidR="00091FDB">
        <w:rPr>
          <w:rFonts w:ascii="Arial" w:hAnsi="Arial" w:cs="Arial"/>
          <w:color w:val="000000"/>
          <w:sz w:val="22"/>
          <w:szCs w:val="22"/>
        </w:rPr>
        <w:t>es dem Honda</w:t>
      </w:r>
      <w:r w:rsidR="00316EE2">
        <w:rPr>
          <w:rFonts w:ascii="Arial" w:hAnsi="Arial" w:cs="Arial"/>
          <w:color w:val="000000"/>
          <w:sz w:val="22"/>
          <w:szCs w:val="22"/>
        </w:rPr>
        <w:t>,</w:t>
      </w:r>
      <w:r w:rsidR="00091FDB">
        <w:rPr>
          <w:rFonts w:ascii="Arial" w:hAnsi="Arial" w:cs="Arial"/>
          <w:color w:val="000000"/>
          <w:sz w:val="22"/>
          <w:szCs w:val="22"/>
        </w:rPr>
        <w:t xml:space="preserve"> </w:t>
      </w:r>
      <w:r w:rsidR="00091FDB" w:rsidRPr="00905766">
        <w:rPr>
          <w:rFonts w:ascii="Arial" w:hAnsi="Arial" w:cs="Arial"/>
          <w:color w:val="000000"/>
          <w:sz w:val="22"/>
          <w:szCs w:val="22"/>
        </w:rPr>
        <w:t xml:space="preserve">die unterschiedlichsten </w:t>
      </w:r>
      <w:r w:rsidR="00091FDB" w:rsidRPr="00091FDB">
        <w:rPr>
          <w:rFonts w:ascii="Arial" w:hAnsi="Arial" w:cs="Arial"/>
          <w:color w:val="000000"/>
          <w:sz w:val="22"/>
          <w:szCs w:val="22"/>
        </w:rPr>
        <w:t>Anhänger</w:t>
      </w:r>
      <w:r w:rsidR="00091FDB" w:rsidRPr="00905766">
        <w:rPr>
          <w:rFonts w:ascii="Arial" w:hAnsi="Arial" w:cs="Arial"/>
          <w:color w:val="000000"/>
          <w:sz w:val="22"/>
          <w:szCs w:val="22"/>
        </w:rPr>
        <w:t xml:space="preserve"> sicher und zuverl</w:t>
      </w:r>
      <w:r w:rsidR="00091FDB">
        <w:rPr>
          <w:rFonts w:ascii="Arial" w:hAnsi="Arial" w:cs="Arial"/>
          <w:color w:val="000000"/>
          <w:sz w:val="22"/>
          <w:szCs w:val="22"/>
        </w:rPr>
        <w:t>ässig zu ziehen.</w:t>
      </w:r>
    </w:p>
    <w:p w14:paraId="0B8E7634" w14:textId="77777777" w:rsidR="00B550F2" w:rsidRDefault="00B550F2" w:rsidP="00091FDB">
      <w:pPr>
        <w:tabs>
          <w:tab w:val="left" w:pos="5812"/>
        </w:tabs>
        <w:jc w:val="both"/>
        <w:rPr>
          <w:rFonts w:ascii="Arial" w:hAnsi="Arial" w:cs="Arial"/>
          <w:color w:val="000000"/>
          <w:sz w:val="22"/>
          <w:szCs w:val="22"/>
        </w:rPr>
      </w:pPr>
    </w:p>
    <w:p w14:paraId="337E44E9" w14:textId="2B3A931F" w:rsidR="001460F5" w:rsidRDefault="00AA49B0" w:rsidP="00E9304A">
      <w:pPr>
        <w:tabs>
          <w:tab w:val="left" w:pos="5812"/>
        </w:tabs>
        <w:ind w:left="680"/>
        <w:jc w:val="both"/>
        <w:rPr>
          <w:rFonts w:ascii="Arial" w:hAnsi="Arial" w:cs="Arial"/>
          <w:color w:val="000000"/>
          <w:sz w:val="22"/>
          <w:szCs w:val="22"/>
        </w:rPr>
      </w:pPr>
      <w:r w:rsidRPr="00AA49B0">
        <w:rPr>
          <w:rFonts w:ascii="Arial" w:hAnsi="Arial" w:cs="Arial"/>
          <w:color w:val="000000"/>
          <w:sz w:val="22"/>
          <w:szCs w:val="22"/>
        </w:rPr>
        <w:t xml:space="preserve">Mit einer </w:t>
      </w:r>
      <w:r w:rsidR="001D3EC4" w:rsidRPr="00AA49B0">
        <w:rPr>
          <w:rFonts w:ascii="Arial" w:hAnsi="Arial" w:cs="Arial"/>
          <w:color w:val="000000"/>
          <w:sz w:val="22"/>
          <w:szCs w:val="22"/>
        </w:rPr>
        <w:t>relativ große</w:t>
      </w:r>
      <w:r w:rsidR="007C239B">
        <w:rPr>
          <w:rFonts w:ascii="Arial" w:hAnsi="Arial" w:cs="Arial"/>
          <w:color w:val="000000"/>
          <w:sz w:val="22"/>
          <w:szCs w:val="22"/>
        </w:rPr>
        <w:t>n</w:t>
      </w:r>
      <w:r w:rsidR="001D3EC4" w:rsidRPr="00AA49B0">
        <w:rPr>
          <w:rFonts w:ascii="Arial" w:hAnsi="Arial" w:cs="Arial"/>
          <w:color w:val="000000"/>
          <w:sz w:val="22"/>
          <w:szCs w:val="22"/>
        </w:rPr>
        <w:t xml:space="preserve"> Stützlast von 100 Kilogramm </w:t>
      </w:r>
      <w:r w:rsidRPr="00AA49B0">
        <w:rPr>
          <w:rFonts w:ascii="Arial" w:hAnsi="Arial" w:cs="Arial"/>
          <w:color w:val="000000"/>
          <w:sz w:val="22"/>
          <w:szCs w:val="22"/>
        </w:rPr>
        <w:t>wird der</w:t>
      </w:r>
      <w:r w:rsidR="001D3EC4" w:rsidRPr="00AA49B0">
        <w:rPr>
          <w:rFonts w:ascii="Arial" w:hAnsi="Arial" w:cs="Arial"/>
          <w:color w:val="000000"/>
          <w:sz w:val="22"/>
          <w:szCs w:val="22"/>
        </w:rPr>
        <w:t xml:space="preserve"> Honda CR-V </w:t>
      </w:r>
      <w:r w:rsidRPr="00AA49B0">
        <w:rPr>
          <w:rFonts w:ascii="Arial" w:hAnsi="Arial" w:cs="Arial"/>
          <w:color w:val="000000"/>
          <w:sz w:val="22"/>
          <w:szCs w:val="22"/>
        </w:rPr>
        <w:t>auf Wunsch zum</w:t>
      </w:r>
      <w:r w:rsidR="003C254D">
        <w:rPr>
          <w:rFonts w:ascii="Arial" w:hAnsi="Arial" w:cs="Arial"/>
          <w:color w:val="000000"/>
          <w:sz w:val="22"/>
          <w:szCs w:val="22"/>
        </w:rPr>
        <w:t xml:space="preserve"> perfekten</w:t>
      </w:r>
      <w:r w:rsidR="001D3EC4" w:rsidRPr="00AA49B0">
        <w:rPr>
          <w:rFonts w:ascii="Arial" w:hAnsi="Arial" w:cs="Arial"/>
          <w:color w:val="000000"/>
          <w:sz w:val="22"/>
          <w:szCs w:val="22"/>
        </w:rPr>
        <w:t xml:space="preserve"> Fahrradtransport</w:t>
      </w:r>
      <w:r w:rsidRPr="00AA49B0">
        <w:rPr>
          <w:rFonts w:ascii="Arial" w:hAnsi="Arial" w:cs="Arial"/>
          <w:color w:val="000000"/>
          <w:sz w:val="22"/>
          <w:szCs w:val="22"/>
        </w:rPr>
        <w:t>er</w:t>
      </w:r>
      <w:r w:rsidR="001D3EC4" w:rsidRPr="00AA49B0">
        <w:rPr>
          <w:rFonts w:ascii="Arial" w:hAnsi="Arial" w:cs="Arial"/>
          <w:color w:val="000000"/>
          <w:sz w:val="22"/>
          <w:szCs w:val="22"/>
        </w:rPr>
        <w:t xml:space="preserve">. </w:t>
      </w:r>
      <w:r w:rsidR="00E9304A">
        <w:rPr>
          <w:rFonts w:ascii="Arial" w:hAnsi="Arial" w:cs="Arial"/>
          <w:color w:val="000000"/>
          <w:sz w:val="22"/>
          <w:szCs w:val="22"/>
        </w:rPr>
        <w:t xml:space="preserve">Wo andere Autos schon bei zwei Bikes an ihre Grenzen stoßen, dürfen hier gerne auch vier Drahtesel aufgeladen werden. Selbst schwere E-Bikes sind für die Anhängerkupplung ein Leichtes. Benötigt wird natürlich ein passendes Trägersystem. </w:t>
      </w:r>
      <w:r w:rsidR="00B550F2" w:rsidRPr="00B550F2">
        <w:rPr>
          <w:rFonts w:ascii="Arial" w:hAnsi="Arial" w:cs="Arial"/>
          <w:b/>
          <w:bCs/>
          <w:color w:val="000000"/>
          <w:sz w:val="22"/>
          <w:szCs w:val="22"/>
        </w:rPr>
        <w:t xml:space="preserve">Rameder </w:t>
      </w:r>
      <w:r w:rsidR="00B550F2">
        <w:rPr>
          <w:rFonts w:ascii="Arial" w:hAnsi="Arial" w:cs="Arial"/>
          <w:color w:val="000000"/>
          <w:sz w:val="22"/>
          <w:szCs w:val="22"/>
        </w:rPr>
        <w:t xml:space="preserve">bietet zahlreiche Modelle, die speziell für eine Montage auf der Anhängerkupplung geeignet sind. </w:t>
      </w:r>
      <w:r w:rsidR="001460F5">
        <w:rPr>
          <w:rFonts w:ascii="Arial" w:hAnsi="Arial" w:cs="Arial"/>
          <w:color w:val="000000"/>
          <w:sz w:val="22"/>
          <w:szCs w:val="22"/>
        </w:rPr>
        <w:t>Mit wenigen Handgriffen und ohne viel Kraftaufwand montiert, steht spontanen Ausflügen in die Natur nichts im Weg.</w:t>
      </w:r>
    </w:p>
    <w:p w14:paraId="734DF136" w14:textId="77777777" w:rsidR="001460F5" w:rsidRDefault="001460F5" w:rsidP="00AA49B0">
      <w:pPr>
        <w:tabs>
          <w:tab w:val="left" w:pos="5812"/>
        </w:tabs>
        <w:ind w:left="680"/>
        <w:jc w:val="both"/>
        <w:rPr>
          <w:rFonts w:ascii="Arial" w:hAnsi="Arial" w:cs="Arial"/>
          <w:color w:val="000000"/>
          <w:sz w:val="22"/>
          <w:szCs w:val="22"/>
        </w:rPr>
      </w:pPr>
    </w:p>
    <w:p w14:paraId="60669CF8" w14:textId="077F3629" w:rsidR="001D3EC4" w:rsidRPr="00AA49B0" w:rsidRDefault="001460F5" w:rsidP="00AA49B0">
      <w:pPr>
        <w:tabs>
          <w:tab w:val="left" w:pos="5812"/>
        </w:tabs>
        <w:ind w:left="680"/>
        <w:jc w:val="both"/>
        <w:rPr>
          <w:rFonts w:ascii="Arial" w:hAnsi="Arial" w:cs="Arial"/>
          <w:color w:val="000000"/>
          <w:sz w:val="22"/>
          <w:szCs w:val="22"/>
        </w:rPr>
      </w:pPr>
      <w:r>
        <w:rPr>
          <w:rFonts w:ascii="Arial" w:hAnsi="Arial" w:cs="Arial"/>
          <w:color w:val="000000"/>
          <w:sz w:val="22"/>
          <w:szCs w:val="22"/>
        </w:rPr>
        <w:t>Welche Unternehmung auch als nächstes ansteht, dank des</w:t>
      </w:r>
      <w:r w:rsidR="00905766">
        <w:rPr>
          <w:rFonts w:ascii="Arial" w:hAnsi="Arial" w:cs="Arial"/>
          <w:color w:val="000000"/>
          <w:sz w:val="22"/>
          <w:szCs w:val="22"/>
        </w:rPr>
        <w:t xml:space="preserve"> gut sortierten </w:t>
      </w:r>
      <w:r w:rsidR="007C239B">
        <w:rPr>
          <w:rFonts w:ascii="Arial" w:hAnsi="Arial" w:cs="Arial"/>
          <w:color w:val="000000"/>
          <w:sz w:val="22"/>
          <w:szCs w:val="22"/>
        </w:rPr>
        <w:t>S</w:t>
      </w:r>
      <w:r w:rsidR="00B550F2">
        <w:rPr>
          <w:rFonts w:ascii="Arial" w:hAnsi="Arial" w:cs="Arial"/>
          <w:color w:val="000000"/>
          <w:sz w:val="22"/>
          <w:szCs w:val="22"/>
        </w:rPr>
        <w:t>hop</w:t>
      </w:r>
      <w:r>
        <w:rPr>
          <w:rFonts w:ascii="Arial" w:hAnsi="Arial" w:cs="Arial"/>
          <w:color w:val="000000"/>
          <w:sz w:val="22"/>
          <w:szCs w:val="22"/>
        </w:rPr>
        <w:t>s</w:t>
      </w:r>
      <w:r w:rsidR="00905766">
        <w:rPr>
          <w:rFonts w:ascii="Arial" w:hAnsi="Arial" w:cs="Arial"/>
          <w:color w:val="000000"/>
          <w:sz w:val="22"/>
          <w:szCs w:val="22"/>
        </w:rPr>
        <w:t xml:space="preserve"> von </w:t>
      </w:r>
      <w:r w:rsidR="00905766" w:rsidRPr="00905766">
        <w:rPr>
          <w:rFonts w:ascii="Arial" w:hAnsi="Arial" w:cs="Arial"/>
          <w:b/>
          <w:bCs/>
          <w:color w:val="000000"/>
          <w:sz w:val="22"/>
          <w:szCs w:val="22"/>
        </w:rPr>
        <w:t>Rameder</w:t>
      </w:r>
      <w:r>
        <w:rPr>
          <w:rFonts w:ascii="Arial" w:hAnsi="Arial" w:cs="Arial"/>
          <w:color w:val="000000"/>
          <w:sz w:val="22"/>
          <w:szCs w:val="22"/>
        </w:rPr>
        <w:t xml:space="preserve"> findet jeder das passende Zubehör, um das eigene Kompaktklasse</w:t>
      </w:r>
      <w:r w:rsidR="00316EE2">
        <w:rPr>
          <w:rFonts w:ascii="Arial" w:hAnsi="Arial" w:cs="Arial"/>
          <w:color w:val="000000"/>
          <w:sz w:val="22"/>
          <w:szCs w:val="22"/>
        </w:rPr>
        <w:t>-</w:t>
      </w:r>
      <w:r>
        <w:rPr>
          <w:rFonts w:ascii="Arial" w:hAnsi="Arial" w:cs="Arial"/>
          <w:color w:val="000000"/>
          <w:sz w:val="22"/>
          <w:szCs w:val="22"/>
        </w:rPr>
        <w:t xml:space="preserve">SUV noch flexibler zu nutzen. </w:t>
      </w:r>
      <w:r w:rsidR="007C239B">
        <w:rPr>
          <w:rFonts w:ascii="Arial" w:hAnsi="Arial" w:cs="Arial"/>
          <w:color w:val="000000"/>
          <w:sz w:val="22"/>
          <w:szCs w:val="22"/>
        </w:rPr>
        <w:t xml:space="preserve"> </w:t>
      </w:r>
    </w:p>
    <w:p w14:paraId="69C299CC" w14:textId="77777777" w:rsidR="00B550F2" w:rsidRDefault="00B550F2" w:rsidP="00B550F2">
      <w:pPr>
        <w:tabs>
          <w:tab w:val="left" w:pos="5812"/>
        </w:tabs>
        <w:jc w:val="both"/>
        <w:rPr>
          <w:rFonts w:ascii="Arial" w:hAnsi="Arial" w:cs="Arial"/>
          <w:color w:val="000000"/>
          <w:sz w:val="22"/>
        </w:rPr>
      </w:pPr>
    </w:p>
    <w:p w14:paraId="61E24BC4" w14:textId="41817DF6" w:rsidR="001D3EC4" w:rsidRDefault="001D3EC4" w:rsidP="001460F5">
      <w:pPr>
        <w:tabs>
          <w:tab w:val="left" w:pos="5812"/>
        </w:tabs>
        <w:jc w:val="both"/>
        <w:rPr>
          <w:rFonts w:ascii="Arial" w:hAnsi="Arial" w:cs="Arial"/>
          <w:color w:val="000000"/>
          <w:sz w:val="22"/>
        </w:rPr>
      </w:pPr>
    </w:p>
    <w:p w14:paraId="1FCA2574" w14:textId="77777777" w:rsidR="001D3EC4" w:rsidRDefault="001D3EC4" w:rsidP="00DF5F66">
      <w:pPr>
        <w:tabs>
          <w:tab w:val="left" w:pos="5812"/>
        </w:tabs>
        <w:ind w:left="680"/>
        <w:jc w:val="both"/>
        <w:rPr>
          <w:rFonts w:ascii="Arial" w:hAnsi="Arial" w:cs="Arial"/>
          <w:b/>
          <w:bCs/>
          <w:color w:val="000000"/>
          <w:sz w:val="22"/>
        </w:rPr>
      </w:pPr>
    </w:p>
    <w:p w14:paraId="5F6C8FD9" w14:textId="77777777" w:rsidR="001D0F95" w:rsidRDefault="001D0F95" w:rsidP="003656B3">
      <w:pPr>
        <w:tabs>
          <w:tab w:val="left" w:pos="5812"/>
        </w:tabs>
        <w:ind w:left="680"/>
        <w:jc w:val="both"/>
        <w:rPr>
          <w:rFonts w:ascii="Arial" w:hAnsi="Arial" w:cs="Arial"/>
          <w:color w:val="000000"/>
          <w:sz w:val="22"/>
        </w:rPr>
      </w:pPr>
    </w:p>
    <w:p w14:paraId="300DF4C8" w14:textId="19986D91" w:rsidR="00615D1B" w:rsidRDefault="00615D1B" w:rsidP="00615D1B">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8"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9" w:history="1">
        <w:r w:rsidRPr="0067385B">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0"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67385B"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4ACAE" w14:textId="77777777" w:rsidR="008A7638" w:rsidRDefault="008A7638">
      <w:r>
        <w:separator/>
      </w:r>
    </w:p>
  </w:endnote>
  <w:endnote w:type="continuationSeparator" w:id="0">
    <w:p w14:paraId="6D3F1A05" w14:textId="77777777" w:rsidR="008A7638" w:rsidRDefault="008A7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EAB42" w14:textId="77777777" w:rsidR="008A7638" w:rsidRDefault="008A7638">
      <w:r>
        <w:separator/>
      </w:r>
    </w:p>
  </w:footnote>
  <w:footnote w:type="continuationSeparator" w:id="0">
    <w:p w14:paraId="597BD14B" w14:textId="77777777" w:rsidR="008A7638" w:rsidRDefault="008A7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A65"/>
    <w:rsid w:val="00065D8A"/>
    <w:rsid w:val="000713F2"/>
    <w:rsid w:val="0007143F"/>
    <w:rsid w:val="00072778"/>
    <w:rsid w:val="00077762"/>
    <w:rsid w:val="00077BCA"/>
    <w:rsid w:val="000802C1"/>
    <w:rsid w:val="00080CC6"/>
    <w:rsid w:val="00081C70"/>
    <w:rsid w:val="00083022"/>
    <w:rsid w:val="00083174"/>
    <w:rsid w:val="00085D41"/>
    <w:rsid w:val="00085E62"/>
    <w:rsid w:val="000870F7"/>
    <w:rsid w:val="00091556"/>
    <w:rsid w:val="0009189C"/>
    <w:rsid w:val="0009190A"/>
    <w:rsid w:val="00091938"/>
    <w:rsid w:val="00091F65"/>
    <w:rsid w:val="00091FDB"/>
    <w:rsid w:val="000946A8"/>
    <w:rsid w:val="000958BC"/>
    <w:rsid w:val="000A192A"/>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B6A"/>
    <w:rsid w:val="000C5A94"/>
    <w:rsid w:val="000C62C8"/>
    <w:rsid w:val="000C74BD"/>
    <w:rsid w:val="000D309E"/>
    <w:rsid w:val="000D4978"/>
    <w:rsid w:val="000E0176"/>
    <w:rsid w:val="000E470E"/>
    <w:rsid w:val="000E4921"/>
    <w:rsid w:val="000E5CC4"/>
    <w:rsid w:val="000E7C65"/>
    <w:rsid w:val="000F049B"/>
    <w:rsid w:val="000F1B43"/>
    <w:rsid w:val="001005EB"/>
    <w:rsid w:val="00101158"/>
    <w:rsid w:val="00102E21"/>
    <w:rsid w:val="001066AF"/>
    <w:rsid w:val="00110186"/>
    <w:rsid w:val="001128FF"/>
    <w:rsid w:val="001144A1"/>
    <w:rsid w:val="00114FFB"/>
    <w:rsid w:val="00120758"/>
    <w:rsid w:val="0012138B"/>
    <w:rsid w:val="0012149D"/>
    <w:rsid w:val="00122B47"/>
    <w:rsid w:val="001241B8"/>
    <w:rsid w:val="001245DA"/>
    <w:rsid w:val="00124D98"/>
    <w:rsid w:val="00125463"/>
    <w:rsid w:val="00127CD4"/>
    <w:rsid w:val="00130786"/>
    <w:rsid w:val="00132EC1"/>
    <w:rsid w:val="00133CA3"/>
    <w:rsid w:val="00134B44"/>
    <w:rsid w:val="00135181"/>
    <w:rsid w:val="00143657"/>
    <w:rsid w:val="00144B40"/>
    <w:rsid w:val="001455A7"/>
    <w:rsid w:val="001460F5"/>
    <w:rsid w:val="00150574"/>
    <w:rsid w:val="0015088E"/>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30C4"/>
    <w:rsid w:val="00175A97"/>
    <w:rsid w:val="0017671A"/>
    <w:rsid w:val="00185388"/>
    <w:rsid w:val="001853C5"/>
    <w:rsid w:val="00185A46"/>
    <w:rsid w:val="00187B4D"/>
    <w:rsid w:val="0019166E"/>
    <w:rsid w:val="00194D6F"/>
    <w:rsid w:val="00196A11"/>
    <w:rsid w:val="00196CDE"/>
    <w:rsid w:val="001973BB"/>
    <w:rsid w:val="001978CF"/>
    <w:rsid w:val="001A2E9F"/>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3EC4"/>
    <w:rsid w:val="001D4D98"/>
    <w:rsid w:val="001D7357"/>
    <w:rsid w:val="001E0E6F"/>
    <w:rsid w:val="001E1332"/>
    <w:rsid w:val="001E24A8"/>
    <w:rsid w:val="001E4D75"/>
    <w:rsid w:val="001E6BBF"/>
    <w:rsid w:val="001F4378"/>
    <w:rsid w:val="001F5D9F"/>
    <w:rsid w:val="001F6617"/>
    <w:rsid w:val="001F7D74"/>
    <w:rsid w:val="00200B91"/>
    <w:rsid w:val="0020120B"/>
    <w:rsid w:val="00201338"/>
    <w:rsid w:val="00203B9C"/>
    <w:rsid w:val="002044E0"/>
    <w:rsid w:val="002056FD"/>
    <w:rsid w:val="00205CBC"/>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44D1"/>
    <w:rsid w:val="00244D50"/>
    <w:rsid w:val="002473AB"/>
    <w:rsid w:val="00252262"/>
    <w:rsid w:val="00253AD7"/>
    <w:rsid w:val="00256CC2"/>
    <w:rsid w:val="0025797C"/>
    <w:rsid w:val="0026068B"/>
    <w:rsid w:val="00261A6E"/>
    <w:rsid w:val="00266614"/>
    <w:rsid w:val="002674F9"/>
    <w:rsid w:val="00267BFE"/>
    <w:rsid w:val="00271D55"/>
    <w:rsid w:val="002731D8"/>
    <w:rsid w:val="002749AF"/>
    <w:rsid w:val="00274E80"/>
    <w:rsid w:val="0027503E"/>
    <w:rsid w:val="002751A3"/>
    <w:rsid w:val="002765CC"/>
    <w:rsid w:val="0027722C"/>
    <w:rsid w:val="00277380"/>
    <w:rsid w:val="002831E7"/>
    <w:rsid w:val="002839E4"/>
    <w:rsid w:val="00284809"/>
    <w:rsid w:val="00286091"/>
    <w:rsid w:val="00290A3C"/>
    <w:rsid w:val="00291A39"/>
    <w:rsid w:val="002930A6"/>
    <w:rsid w:val="002931D5"/>
    <w:rsid w:val="00294224"/>
    <w:rsid w:val="00294249"/>
    <w:rsid w:val="0029687B"/>
    <w:rsid w:val="002968BB"/>
    <w:rsid w:val="0029702C"/>
    <w:rsid w:val="002979C8"/>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58D7"/>
    <w:rsid w:val="002E7296"/>
    <w:rsid w:val="002E774B"/>
    <w:rsid w:val="002F3A3E"/>
    <w:rsid w:val="002F5E0E"/>
    <w:rsid w:val="002F5E80"/>
    <w:rsid w:val="002F6EFA"/>
    <w:rsid w:val="002F79CA"/>
    <w:rsid w:val="00306D60"/>
    <w:rsid w:val="00310898"/>
    <w:rsid w:val="00311145"/>
    <w:rsid w:val="00311CD1"/>
    <w:rsid w:val="003130F3"/>
    <w:rsid w:val="00313AB4"/>
    <w:rsid w:val="0031553A"/>
    <w:rsid w:val="0031690D"/>
    <w:rsid w:val="00316EE2"/>
    <w:rsid w:val="00321493"/>
    <w:rsid w:val="00322579"/>
    <w:rsid w:val="00324B05"/>
    <w:rsid w:val="00325F1A"/>
    <w:rsid w:val="00326BEB"/>
    <w:rsid w:val="00331B56"/>
    <w:rsid w:val="003320D2"/>
    <w:rsid w:val="00335B56"/>
    <w:rsid w:val="00341D0E"/>
    <w:rsid w:val="003427CE"/>
    <w:rsid w:val="00343103"/>
    <w:rsid w:val="00351A9B"/>
    <w:rsid w:val="003526EC"/>
    <w:rsid w:val="003527A7"/>
    <w:rsid w:val="00354390"/>
    <w:rsid w:val="00354CFD"/>
    <w:rsid w:val="003562F2"/>
    <w:rsid w:val="00356796"/>
    <w:rsid w:val="0036000D"/>
    <w:rsid w:val="0036234E"/>
    <w:rsid w:val="003656B3"/>
    <w:rsid w:val="00366D7F"/>
    <w:rsid w:val="00366DC9"/>
    <w:rsid w:val="00367B2C"/>
    <w:rsid w:val="003715CC"/>
    <w:rsid w:val="00373FB1"/>
    <w:rsid w:val="00375900"/>
    <w:rsid w:val="00375941"/>
    <w:rsid w:val="00376234"/>
    <w:rsid w:val="00380DFA"/>
    <w:rsid w:val="0038103F"/>
    <w:rsid w:val="00381422"/>
    <w:rsid w:val="003825D6"/>
    <w:rsid w:val="00387AB5"/>
    <w:rsid w:val="00390BA4"/>
    <w:rsid w:val="00390C71"/>
    <w:rsid w:val="003916AA"/>
    <w:rsid w:val="003921C7"/>
    <w:rsid w:val="00397A57"/>
    <w:rsid w:val="003A37A1"/>
    <w:rsid w:val="003A56FB"/>
    <w:rsid w:val="003A742A"/>
    <w:rsid w:val="003A75E2"/>
    <w:rsid w:val="003B061F"/>
    <w:rsid w:val="003B08B1"/>
    <w:rsid w:val="003B2B49"/>
    <w:rsid w:val="003B3DF9"/>
    <w:rsid w:val="003B735D"/>
    <w:rsid w:val="003B7424"/>
    <w:rsid w:val="003B7C26"/>
    <w:rsid w:val="003C036A"/>
    <w:rsid w:val="003C1E9B"/>
    <w:rsid w:val="003C254D"/>
    <w:rsid w:val="003C2879"/>
    <w:rsid w:val="003C410E"/>
    <w:rsid w:val="003C6507"/>
    <w:rsid w:val="003D2C15"/>
    <w:rsid w:val="003D36C1"/>
    <w:rsid w:val="003D4CCC"/>
    <w:rsid w:val="003D69B5"/>
    <w:rsid w:val="003E026B"/>
    <w:rsid w:val="003E02CE"/>
    <w:rsid w:val="003E2279"/>
    <w:rsid w:val="003E37C9"/>
    <w:rsid w:val="003E518F"/>
    <w:rsid w:val="003E7B3B"/>
    <w:rsid w:val="003F583E"/>
    <w:rsid w:val="003F7678"/>
    <w:rsid w:val="00401542"/>
    <w:rsid w:val="004017EE"/>
    <w:rsid w:val="0040373F"/>
    <w:rsid w:val="00403E63"/>
    <w:rsid w:val="0040451F"/>
    <w:rsid w:val="00405179"/>
    <w:rsid w:val="00405D21"/>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A0025"/>
    <w:rsid w:val="004A0E92"/>
    <w:rsid w:val="004A1DE3"/>
    <w:rsid w:val="004A2BEC"/>
    <w:rsid w:val="004A2D9C"/>
    <w:rsid w:val="004A3063"/>
    <w:rsid w:val="004A33AD"/>
    <w:rsid w:val="004A6445"/>
    <w:rsid w:val="004A6CD7"/>
    <w:rsid w:val="004B0732"/>
    <w:rsid w:val="004B09BC"/>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ADE"/>
    <w:rsid w:val="004D4B9C"/>
    <w:rsid w:val="004D4E49"/>
    <w:rsid w:val="004D57D7"/>
    <w:rsid w:val="004D6DD0"/>
    <w:rsid w:val="004E1BD1"/>
    <w:rsid w:val="004E20B0"/>
    <w:rsid w:val="004E3BBD"/>
    <w:rsid w:val="004E4922"/>
    <w:rsid w:val="004E6720"/>
    <w:rsid w:val="004E6943"/>
    <w:rsid w:val="004F2DD8"/>
    <w:rsid w:val="004F5181"/>
    <w:rsid w:val="004F52C1"/>
    <w:rsid w:val="00502442"/>
    <w:rsid w:val="0050355C"/>
    <w:rsid w:val="00503C65"/>
    <w:rsid w:val="005102A3"/>
    <w:rsid w:val="005124B1"/>
    <w:rsid w:val="0051293C"/>
    <w:rsid w:val="005130EC"/>
    <w:rsid w:val="00514C8E"/>
    <w:rsid w:val="00516214"/>
    <w:rsid w:val="005205C4"/>
    <w:rsid w:val="00522C23"/>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F86"/>
    <w:rsid w:val="00553056"/>
    <w:rsid w:val="00554543"/>
    <w:rsid w:val="0055599E"/>
    <w:rsid w:val="00557DD3"/>
    <w:rsid w:val="005627AC"/>
    <w:rsid w:val="005627F1"/>
    <w:rsid w:val="00564348"/>
    <w:rsid w:val="00566F6C"/>
    <w:rsid w:val="005707CB"/>
    <w:rsid w:val="00573556"/>
    <w:rsid w:val="005735F9"/>
    <w:rsid w:val="005740F8"/>
    <w:rsid w:val="005808FB"/>
    <w:rsid w:val="00581C78"/>
    <w:rsid w:val="00582CE2"/>
    <w:rsid w:val="00587796"/>
    <w:rsid w:val="00590868"/>
    <w:rsid w:val="00592D0C"/>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3CF3"/>
    <w:rsid w:val="005C45FD"/>
    <w:rsid w:val="005C4B1B"/>
    <w:rsid w:val="005C4D34"/>
    <w:rsid w:val="005D47CE"/>
    <w:rsid w:val="005E0FA2"/>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16ECF"/>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23B1"/>
    <w:rsid w:val="00672AC6"/>
    <w:rsid w:val="00672B64"/>
    <w:rsid w:val="0067385B"/>
    <w:rsid w:val="00674C7C"/>
    <w:rsid w:val="00676426"/>
    <w:rsid w:val="00677D2C"/>
    <w:rsid w:val="006807F8"/>
    <w:rsid w:val="00680B4F"/>
    <w:rsid w:val="00683450"/>
    <w:rsid w:val="00684FE9"/>
    <w:rsid w:val="006852B3"/>
    <w:rsid w:val="0068558D"/>
    <w:rsid w:val="00685AEE"/>
    <w:rsid w:val="00687FA5"/>
    <w:rsid w:val="006909B8"/>
    <w:rsid w:val="00693F92"/>
    <w:rsid w:val="00695D69"/>
    <w:rsid w:val="0069787A"/>
    <w:rsid w:val="006A0AEA"/>
    <w:rsid w:val="006A12D3"/>
    <w:rsid w:val="006A186D"/>
    <w:rsid w:val="006A5220"/>
    <w:rsid w:val="006A5DF8"/>
    <w:rsid w:val="006A625A"/>
    <w:rsid w:val="006A62CE"/>
    <w:rsid w:val="006A69C4"/>
    <w:rsid w:val="006B23F7"/>
    <w:rsid w:val="006B54EC"/>
    <w:rsid w:val="006B55B6"/>
    <w:rsid w:val="006B63C9"/>
    <w:rsid w:val="006B6C8B"/>
    <w:rsid w:val="006B6CCE"/>
    <w:rsid w:val="006C0FDD"/>
    <w:rsid w:val="006C11B7"/>
    <w:rsid w:val="006C53A5"/>
    <w:rsid w:val="006C5762"/>
    <w:rsid w:val="006C5D60"/>
    <w:rsid w:val="006C6827"/>
    <w:rsid w:val="006D0540"/>
    <w:rsid w:val="006D0F9C"/>
    <w:rsid w:val="006D0FD3"/>
    <w:rsid w:val="006D3079"/>
    <w:rsid w:val="006D3943"/>
    <w:rsid w:val="006D4032"/>
    <w:rsid w:val="006D48E7"/>
    <w:rsid w:val="006D49E4"/>
    <w:rsid w:val="006D5279"/>
    <w:rsid w:val="006D632A"/>
    <w:rsid w:val="006E185A"/>
    <w:rsid w:val="006E19A7"/>
    <w:rsid w:val="006E3C80"/>
    <w:rsid w:val="006E4BD5"/>
    <w:rsid w:val="006F06E2"/>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30BF"/>
    <w:rsid w:val="0075318D"/>
    <w:rsid w:val="007535AF"/>
    <w:rsid w:val="00755D5B"/>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239B"/>
    <w:rsid w:val="007C33CB"/>
    <w:rsid w:val="007C5572"/>
    <w:rsid w:val="007C57A5"/>
    <w:rsid w:val="007D256C"/>
    <w:rsid w:val="007D2994"/>
    <w:rsid w:val="007D3C5B"/>
    <w:rsid w:val="007D5FD5"/>
    <w:rsid w:val="007D6D35"/>
    <w:rsid w:val="007E0B37"/>
    <w:rsid w:val="007E2BEE"/>
    <w:rsid w:val="007E35EE"/>
    <w:rsid w:val="007E427C"/>
    <w:rsid w:val="007E6EE9"/>
    <w:rsid w:val="007F00BD"/>
    <w:rsid w:val="007F0B90"/>
    <w:rsid w:val="007F124B"/>
    <w:rsid w:val="007F43C0"/>
    <w:rsid w:val="007F5487"/>
    <w:rsid w:val="00801445"/>
    <w:rsid w:val="008027A3"/>
    <w:rsid w:val="008037A7"/>
    <w:rsid w:val="00803C1C"/>
    <w:rsid w:val="008041E5"/>
    <w:rsid w:val="00804C27"/>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1A96"/>
    <w:rsid w:val="00825F89"/>
    <w:rsid w:val="008269D2"/>
    <w:rsid w:val="00827308"/>
    <w:rsid w:val="00827F48"/>
    <w:rsid w:val="008304F5"/>
    <w:rsid w:val="0083268D"/>
    <w:rsid w:val="00833D59"/>
    <w:rsid w:val="008342AB"/>
    <w:rsid w:val="0083526E"/>
    <w:rsid w:val="00835A04"/>
    <w:rsid w:val="00835D64"/>
    <w:rsid w:val="00836063"/>
    <w:rsid w:val="008361FF"/>
    <w:rsid w:val="008410AC"/>
    <w:rsid w:val="00841ACA"/>
    <w:rsid w:val="008426C4"/>
    <w:rsid w:val="008429F3"/>
    <w:rsid w:val="00843738"/>
    <w:rsid w:val="00850E67"/>
    <w:rsid w:val="00851BAE"/>
    <w:rsid w:val="008527C0"/>
    <w:rsid w:val="00855251"/>
    <w:rsid w:val="008555AF"/>
    <w:rsid w:val="00856015"/>
    <w:rsid w:val="008574DA"/>
    <w:rsid w:val="0086014C"/>
    <w:rsid w:val="00860AE8"/>
    <w:rsid w:val="0086259D"/>
    <w:rsid w:val="008638F4"/>
    <w:rsid w:val="00865F90"/>
    <w:rsid w:val="00871D4B"/>
    <w:rsid w:val="00872633"/>
    <w:rsid w:val="00875055"/>
    <w:rsid w:val="0087631B"/>
    <w:rsid w:val="008832D5"/>
    <w:rsid w:val="0088430F"/>
    <w:rsid w:val="00885AE0"/>
    <w:rsid w:val="00887632"/>
    <w:rsid w:val="008913B1"/>
    <w:rsid w:val="00891B95"/>
    <w:rsid w:val="00892331"/>
    <w:rsid w:val="00893505"/>
    <w:rsid w:val="008936CC"/>
    <w:rsid w:val="00897283"/>
    <w:rsid w:val="008A1D7F"/>
    <w:rsid w:val="008A2D49"/>
    <w:rsid w:val="008A4462"/>
    <w:rsid w:val="008A5B68"/>
    <w:rsid w:val="008A7638"/>
    <w:rsid w:val="008B0E52"/>
    <w:rsid w:val="008B3AE7"/>
    <w:rsid w:val="008B5133"/>
    <w:rsid w:val="008C0ED7"/>
    <w:rsid w:val="008C28C3"/>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766"/>
    <w:rsid w:val="00905899"/>
    <w:rsid w:val="00905BB1"/>
    <w:rsid w:val="009062E9"/>
    <w:rsid w:val="00910FC2"/>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90955"/>
    <w:rsid w:val="009931A4"/>
    <w:rsid w:val="00996245"/>
    <w:rsid w:val="009967F7"/>
    <w:rsid w:val="00997995"/>
    <w:rsid w:val="009A07E0"/>
    <w:rsid w:val="009A3EAD"/>
    <w:rsid w:val="009A3F70"/>
    <w:rsid w:val="009A608C"/>
    <w:rsid w:val="009A78D1"/>
    <w:rsid w:val="009B1C86"/>
    <w:rsid w:val="009B229B"/>
    <w:rsid w:val="009B6509"/>
    <w:rsid w:val="009B7568"/>
    <w:rsid w:val="009B7B07"/>
    <w:rsid w:val="009C64C9"/>
    <w:rsid w:val="009C75E1"/>
    <w:rsid w:val="009D0180"/>
    <w:rsid w:val="009D178B"/>
    <w:rsid w:val="009D304F"/>
    <w:rsid w:val="009D4B5C"/>
    <w:rsid w:val="009E6346"/>
    <w:rsid w:val="009E6A1D"/>
    <w:rsid w:val="009E7E4C"/>
    <w:rsid w:val="009F016D"/>
    <w:rsid w:val="009F05D4"/>
    <w:rsid w:val="009F1EC6"/>
    <w:rsid w:val="009F38F4"/>
    <w:rsid w:val="009F497B"/>
    <w:rsid w:val="009F66F4"/>
    <w:rsid w:val="00A00A2E"/>
    <w:rsid w:val="00A07299"/>
    <w:rsid w:val="00A075AA"/>
    <w:rsid w:val="00A12B2F"/>
    <w:rsid w:val="00A13964"/>
    <w:rsid w:val="00A16059"/>
    <w:rsid w:val="00A16F60"/>
    <w:rsid w:val="00A179ED"/>
    <w:rsid w:val="00A17D94"/>
    <w:rsid w:val="00A20167"/>
    <w:rsid w:val="00A20233"/>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3632"/>
    <w:rsid w:val="00A45AF8"/>
    <w:rsid w:val="00A467A1"/>
    <w:rsid w:val="00A541DF"/>
    <w:rsid w:val="00A5434B"/>
    <w:rsid w:val="00A561E1"/>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17B5"/>
    <w:rsid w:val="00AA25CB"/>
    <w:rsid w:val="00AA49B0"/>
    <w:rsid w:val="00AA4CA4"/>
    <w:rsid w:val="00AA5E6B"/>
    <w:rsid w:val="00AA64E3"/>
    <w:rsid w:val="00AA696D"/>
    <w:rsid w:val="00AB3C2A"/>
    <w:rsid w:val="00AB4318"/>
    <w:rsid w:val="00AB7835"/>
    <w:rsid w:val="00AB7933"/>
    <w:rsid w:val="00AC37E0"/>
    <w:rsid w:val="00AC3F60"/>
    <w:rsid w:val="00AC5307"/>
    <w:rsid w:val="00AC787D"/>
    <w:rsid w:val="00AD1180"/>
    <w:rsid w:val="00AD1C5B"/>
    <w:rsid w:val="00AD2934"/>
    <w:rsid w:val="00AD2CEC"/>
    <w:rsid w:val="00AD3F63"/>
    <w:rsid w:val="00AD5F36"/>
    <w:rsid w:val="00AD64BF"/>
    <w:rsid w:val="00AD7099"/>
    <w:rsid w:val="00AD75D8"/>
    <w:rsid w:val="00AE01A5"/>
    <w:rsid w:val="00AE1A8B"/>
    <w:rsid w:val="00AE298F"/>
    <w:rsid w:val="00AE4211"/>
    <w:rsid w:val="00AF0711"/>
    <w:rsid w:val="00AF0B28"/>
    <w:rsid w:val="00AF150C"/>
    <w:rsid w:val="00AF1F20"/>
    <w:rsid w:val="00AF2A89"/>
    <w:rsid w:val="00AF3666"/>
    <w:rsid w:val="00AF36F5"/>
    <w:rsid w:val="00AF41F0"/>
    <w:rsid w:val="00AF4332"/>
    <w:rsid w:val="00AF44FA"/>
    <w:rsid w:val="00AF5399"/>
    <w:rsid w:val="00AF579A"/>
    <w:rsid w:val="00AF6F81"/>
    <w:rsid w:val="00B0267B"/>
    <w:rsid w:val="00B0480F"/>
    <w:rsid w:val="00B07D66"/>
    <w:rsid w:val="00B12043"/>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281F"/>
    <w:rsid w:val="00B4326B"/>
    <w:rsid w:val="00B44C7C"/>
    <w:rsid w:val="00B47015"/>
    <w:rsid w:val="00B4790A"/>
    <w:rsid w:val="00B52EA4"/>
    <w:rsid w:val="00B535B3"/>
    <w:rsid w:val="00B53D7B"/>
    <w:rsid w:val="00B550F2"/>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52A1"/>
    <w:rsid w:val="00B87DE1"/>
    <w:rsid w:val="00B901FF"/>
    <w:rsid w:val="00B917A4"/>
    <w:rsid w:val="00B93294"/>
    <w:rsid w:val="00B96265"/>
    <w:rsid w:val="00BA0F4A"/>
    <w:rsid w:val="00BA1B80"/>
    <w:rsid w:val="00BA34FB"/>
    <w:rsid w:val="00BA3A6D"/>
    <w:rsid w:val="00BA4F5F"/>
    <w:rsid w:val="00BA4F6B"/>
    <w:rsid w:val="00BA533F"/>
    <w:rsid w:val="00BA79E1"/>
    <w:rsid w:val="00BB0665"/>
    <w:rsid w:val="00BB0C40"/>
    <w:rsid w:val="00BB1421"/>
    <w:rsid w:val="00BB46FE"/>
    <w:rsid w:val="00BB48A0"/>
    <w:rsid w:val="00BB57B6"/>
    <w:rsid w:val="00BB6F55"/>
    <w:rsid w:val="00BB75DA"/>
    <w:rsid w:val="00BB7DCB"/>
    <w:rsid w:val="00BB7F6F"/>
    <w:rsid w:val="00BC3C54"/>
    <w:rsid w:val="00BC410A"/>
    <w:rsid w:val="00BC69D3"/>
    <w:rsid w:val="00BD0912"/>
    <w:rsid w:val="00BD1634"/>
    <w:rsid w:val="00BD1F94"/>
    <w:rsid w:val="00BD3610"/>
    <w:rsid w:val="00BD580A"/>
    <w:rsid w:val="00BD7D72"/>
    <w:rsid w:val="00BE3AFF"/>
    <w:rsid w:val="00BE606F"/>
    <w:rsid w:val="00BE66D5"/>
    <w:rsid w:val="00BE7674"/>
    <w:rsid w:val="00BF17C1"/>
    <w:rsid w:val="00BF1D52"/>
    <w:rsid w:val="00BF1EBB"/>
    <w:rsid w:val="00BF255D"/>
    <w:rsid w:val="00BF4987"/>
    <w:rsid w:val="00BF51CD"/>
    <w:rsid w:val="00BF5DB5"/>
    <w:rsid w:val="00BF6D91"/>
    <w:rsid w:val="00BF6ECA"/>
    <w:rsid w:val="00C03EDD"/>
    <w:rsid w:val="00C04071"/>
    <w:rsid w:val="00C06180"/>
    <w:rsid w:val="00C118C8"/>
    <w:rsid w:val="00C13593"/>
    <w:rsid w:val="00C1485A"/>
    <w:rsid w:val="00C17E5D"/>
    <w:rsid w:val="00C20D98"/>
    <w:rsid w:val="00C22835"/>
    <w:rsid w:val="00C234F5"/>
    <w:rsid w:val="00C27457"/>
    <w:rsid w:val="00C27876"/>
    <w:rsid w:val="00C30114"/>
    <w:rsid w:val="00C31BDD"/>
    <w:rsid w:val="00C32AA7"/>
    <w:rsid w:val="00C33A0A"/>
    <w:rsid w:val="00C35CE1"/>
    <w:rsid w:val="00C35EEA"/>
    <w:rsid w:val="00C366F1"/>
    <w:rsid w:val="00C37938"/>
    <w:rsid w:val="00C40434"/>
    <w:rsid w:val="00C4069B"/>
    <w:rsid w:val="00C413A3"/>
    <w:rsid w:val="00C42123"/>
    <w:rsid w:val="00C443F6"/>
    <w:rsid w:val="00C44B19"/>
    <w:rsid w:val="00C47CA0"/>
    <w:rsid w:val="00C50DB8"/>
    <w:rsid w:val="00C51BBA"/>
    <w:rsid w:val="00C52E4D"/>
    <w:rsid w:val="00C57683"/>
    <w:rsid w:val="00C60D38"/>
    <w:rsid w:val="00C61A28"/>
    <w:rsid w:val="00C63F76"/>
    <w:rsid w:val="00C645C2"/>
    <w:rsid w:val="00C649F0"/>
    <w:rsid w:val="00C64D1B"/>
    <w:rsid w:val="00C64F78"/>
    <w:rsid w:val="00C65E36"/>
    <w:rsid w:val="00C661EA"/>
    <w:rsid w:val="00C71880"/>
    <w:rsid w:val="00C724FC"/>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7058"/>
    <w:rsid w:val="00D177D7"/>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193"/>
    <w:rsid w:val="00D70BB8"/>
    <w:rsid w:val="00D73900"/>
    <w:rsid w:val="00D74A4B"/>
    <w:rsid w:val="00D77C88"/>
    <w:rsid w:val="00D77D96"/>
    <w:rsid w:val="00D77FEC"/>
    <w:rsid w:val="00D80BEF"/>
    <w:rsid w:val="00D80C42"/>
    <w:rsid w:val="00D826C1"/>
    <w:rsid w:val="00D830D2"/>
    <w:rsid w:val="00D837E4"/>
    <w:rsid w:val="00D83902"/>
    <w:rsid w:val="00D83EF2"/>
    <w:rsid w:val="00D859E0"/>
    <w:rsid w:val="00D8783A"/>
    <w:rsid w:val="00D914D3"/>
    <w:rsid w:val="00D91BB7"/>
    <w:rsid w:val="00D9248C"/>
    <w:rsid w:val="00D92B92"/>
    <w:rsid w:val="00D93261"/>
    <w:rsid w:val="00D93665"/>
    <w:rsid w:val="00D938BC"/>
    <w:rsid w:val="00D964F2"/>
    <w:rsid w:val="00D9662C"/>
    <w:rsid w:val="00D96A24"/>
    <w:rsid w:val="00DA1151"/>
    <w:rsid w:val="00DA365F"/>
    <w:rsid w:val="00DA7A55"/>
    <w:rsid w:val="00DA7DFF"/>
    <w:rsid w:val="00DB16CF"/>
    <w:rsid w:val="00DB1B0C"/>
    <w:rsid w:val="00DB4FAE"/>
    <w:rsid w:val="00DB7C56"/>
    <w:rsid w:val="00DC0147"/>
    <w:rsid w:val="00DC16DA"/>
    <w:rsid w:val="00DC1A5A"/>
    <w:rsid w:val="00DC2443"/>
    <w:rsid w:val="00DC3444"/>
    <w:rsid w:val="00DC4A32"/>
    <w:rsid w:val="00DC52A7"/>
    <w:rsid w:val="00DD0AA5"/>
    <w:rsid w:val="00DD1C18"/>
    <w:rsid w:val="00DD330E"/>
    <w:rsid w:val="00DD43AF"/>
    <w:rsid w:val="00DD60C4"/>
    <w:rsid w:val="00DE006B"/>
    <w:rsid w:val="00DE02CE"/>
    <w:rsid w:val="00DE1A5A"/>
    <w:rsid w:val="00DE3515"/>
    <w:rsid w:val="00DE3661"/>
    <w:rsid w:val="00DE4B5A"/>
    <w:rsid w:val="00DE4BCA"/>
    <w:rsid w:val="00DF058E"/>
    <w:rsid w:val="00DF3B92"/>
    <w:rsid w:val="00DF5E2E"/>
    <w:rsid w:val="00DF5F66"/>
    <w:rsid w:val="00E008AA"/>
    <w:rsid w:val="00E0180D"/>
    <w:rsid w:val="00E02D8D"/>
    <w:rsid w:val="00E03FE9"/>
    <w:rsid w:val="00E0511C"/>
    <w:rsid w:val="00E11EAF"/>
    <w:rsid w:val="00E20609"/>
    <w:rsid w:val="00E211FC"/>
    <w:rsid w:val="00E25F79"/>
    <w:rsid w:val="00E330CD"/>
    <w:rsid w:val="00E354E7"/>
    <w:rsid w:val="00E35A67"/>
    <w:rsid w:val="00E37A2C"/>
    <w:rsid w:val="00E37C97"/>
    <w:rsid w:val="00E40A57"/>
    <w:rsid w:val="00E4487C"/>
    <w:rsid w:val="00E522A9"/>
    <w:rsid w:val="00E525A7"/>
    <w:rsid w:val="00E52F0A"/>
    <w:rsid w:val="00E53E39"/>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304A"/>
    <w:rsid w:val="00E94291"/>
    <w:rsid w:val="00E943A6"/>
    <w:rsid w:val="00E947F2"/>
    <w:rsid w:val="00E96A92"/>
    <w:rsid w:val="00EA0CC1"/>
    <w:rsid w:val="00EA10DD"/>
    <w:rsid w:val="00EA14B1"/>
    <w:rsid w:val="00EA2D34"/>
    <w:rsid w:val="00EA36ED"/>
    <w:rsid w:val="00EA470B"/>
    <w:rsid w:val="00EA5AF4"/>
    <w:rsid w:val="00EB2443"/>
    <w:rsid w:val="00EB384D"/>
    <w:rsid w:val="00EB5A06"/>
    <w:rsid w:val="00EC343F"/>
    <w:rsid w:val="00EC55BD"/>
    <w:rsid w:val="00EC6B66"/>
    <w:rsid w:val="00EC6CBA"/>
    <w:rsid w:val="00EC7B9E"/>
    <w:rsid w:val="00ED0158"/>
    <w:rsid w:val="00ED1031"/>
    <w:rsid w:val="00ED6776"/>
    <w:rsid w:val="00EE0DDE"/>
    <w:rsid w:val="00EE239D"/>
    <w:rsid w:val="00EE3699"/>
    <w:rsid w:val="00EE4941"/>
    <w:rsid w:val="00EE5404"/>
    <w:rsid w:val="00EF1BCD"/>
    <w:rsid w:val="00EF2354"/>
    <w:rsid w:val="00EF2616"/>
    <w:rsid w:val="00EF3C8B"/>
    <w:rsid w:val="00EF522C"/>
    <w:rsid w:val="00EF6176"/>
    <w:rsid w:val="00EF7E39"/>
    <w:rsid w:val="00F01A76"/>
    <w:rsid w:val="00F02263"/>
    <w:rsid w:val="00F0241D"/>
    <w:rsid w:val="00F032C2"/>
    <w:rsid w:val="00F04F1C"/>
    <w:rsid w:val="00F060DC"/>
    <w:rsid w:val="00F06BB7"/>
    <w:rsid w:val="00F11D66"/>
    <w:rsid w:val="00F121F8"/>
    <w:rsid w:val="00F123FD"/>
    <w:rsid w:val="00F1240D"/>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EF4"/>
    <w:rsid w:val="00F6561B"/>
    <w:rsid w:val="00F65B9B"/>
    <w:rsid w:val="00F71896"/>
    <w:rsid w:val="00F71D0B"/>
    <w:rsid w:val="00F73A4D"/>
    <w:rsid w:val="00F7663E"/>
    <w:rsid w:val="00F77F06"/>
    <w:rsid w:val="00F80588"/>
    <w:rsid w:val="00F812D0"/>
    <w:rsid w:val="00F82F8E"/>
    <w:rsid w:val="00F83B90"/>
    <w:rsid w:val="00F83D79"/>
    <w:rsid w:val="00F85794"/>
    <w:rsid w:val="00F8760E"/>
    <w:rsid w:val="00F87D2F"/>
    <w:rsid w:val="00F90368"/>
    <w:rsid w:val="00F90851"/>
    <w:rsid w:val="00F91F1E"/>
    <w:rsid w:val="00F92745"/>
    <w:rsid w:val="00F93738"/>
    <w:rsid w:val="00F942B9"/>
    <w:rsid w:val="00F94C9F"/>
    <w:rsid w:val="00F95196"/>
    <w:rsid w:val="00F956CA"/>
    <w:rsid w:val="00F95EED"/>
    <w:rsid w:val="00F96814"/>
    <w:rsid w:val="00F96F48"/>
    <w:rsid w:val="00FA0921"/>
    <w:rsid w:val="00FA142B"/>
    <w:rsid w:val="00FA1BD7"/>
    <w:rsid w:val="00FA3A5C"/>
    <w:rsid w:val="00FA3C1E"/>
    <w:rsid w:val="00FA61B2"/>
    <w:rsid w:val="00FA70DF"/>
    <w:rsid w:val="00FA7120"/>
    <w:rsid w:val="00FA72EB"/>
    <w:rsid w:val="00FB0004"/>
    <w:rsid w:val="00FB059F"/>
    <w:rsid w:val="00FB0CCE"/>
    <w:rsid w:val="00FB3604"/>
    <w:rsid w:val="00FB36D3"/>
    <w:rsid w:val="00FB3DE0"/>
    <w:rsid w:val="00FB577D"/>
    <w:rsid w:val="00FB60D1"/>
    <w:rsid w:val="00FB688E"/>
    <w:rsid w:val="00FC0FD3"/>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53448159">
      <w:bodyDiv w:val="1"/>
      <w:marLeft w:val="0"/>
      <w:marRight w:val="0"/>
      <w:marTop w:val="0"/>
      <w:marBottom w:val="0"/>
      <w:divBdr>
        <w:top w:val="none" w:sz="0" w:space="0" w:color="auto"/>
        <w:left w:val="none" w:sz="0" w:space="0" w:color="auto"/>
        <w:bottom w:val="none" w:sz="0" w:space="0" w:color="auto"/>
        <w:right w:val="none" w:sz="0" w:space="0" w:color="auto"/>
      </w:divBdr>
      <w:divsChild>
        <w:div w:id="475222159">
          <w:marLeft w:val="0"/>
          <w:marRight w:val="0"/>
          <w:marTop w:val="0"/>
          <w:marBottom w:val="0"/>
          <w:divBdr>
            <w:top w:val="none" w:sz="0" w:space="0" w:color="auto"/>
            <w:left w:val="none" w:sz="0" w:space="0" w:color="auto"/>
            <w:bottom w:val="none" w:sz="0" w:space="0" w:color="auto"/>
            <w:right w:val="none" w:sz="0" w:space="0" w:color="auto"/>
          </w:divBdr>
          <w:divsChild>
            <w:div w:id="1289042875">
              <w:marLeft w:val="0"/>
              <w:marRight w:val="0"/>
              <w:marTop w:val="0"/>
              <w:marBottom w:val="0"/>
              <w:divBdr>
                <w:top w:val="none" w:sz="0" w:space="0" w:color="auto"/>
                <w:left w:val="none" w:sz="0" w:space="0" w:color="auto"/>
                <w:bottom w:val="none" w:sz="0" w:space="0" w:color="auto"/>
                <w:right w:val="none" w:sz="0" w:space="0" w:color="auto"/>
              </w:divBdr>
              <w:divsChild>
                <w:div w:id="5115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8852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upplung.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2564</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2965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3</cp:revision>
  <cp:lastPrinted>2019-06-26T12:25:00Z</cp:lastPrinted>
  <dcterms:created xsi:type="dcterms:W3CDTF">2019-08-21T06:38:00Z</dcterms:created>
  <dcterms:modified xsi:type="dcterms:W3CDTF">2019-08-22T07:59:00Z</dcterms:modified>
</cp:coreProperties>
</file>