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2320AF93" w:rsidR="0036234E" w:rsidRPr="0019793C" w:rsidRDefault="00E46D7C" w:rsidP="0036234E">
      <w:pPr>
        <w:tabs>
          <w:tab w:val="left" w:pos="3820"/>
        </w:tabs>
        <w:ind w:left="680" w:right="1134"/>
        <w:rPr>
          <w:rFonts w:ascii="Arial" w:hAnsi="Arial" w:cs="Tahoma"/>
          <w:b/>
          <w:bCs/>
          <w:sz w:val="28"/>
          <w:lang w:val="da-DK"/>
        </w:rPr>
      </w:pPr>
      <w:r w:rsidRPr="0019793C">
        <w:rPr>
          <w:rFonts w:ascii="Arial" w:hAnsi="Arial" w:cs="Tahoma"/>
          <w:b/>
          <w:bCs/>
          <w:sz w:val="28"/>
          <w:lang w:val="da-DK"/>
        </w:rPr>
        <w:t>PRESSEMEDDELELSE</w:t>
      </w:r>
      <w:r w:rsidR="0036234E" w:rsidRPr="0019793C">
        <w:rPr>
          <w:rFonts w:ascii="Arial" w:hAnsi="Arial" w:cs="Tahoma"/>
          <w:b/>
          <w:bCs/>
          <w:sz w:val="28"/>
          <w:lang w:val="da-DK"/>
        </w:rPr>
        <w:t xml:space="preserve"> </w:t>
      </w:r>
      <w:r w:rsidRPr="0019793C">
        <w:rPr>
          <w:rFonts w:ascii="Arial" w:hAnsi="Arial" w:cs="Tahoma"/>
          <w:b/>
          <w:bCs/>
          <w:sz w:val="28"/>
          <w:lang w:val="da-DK"/>
        </w:rPr>
        <w:t xml:space="preserve">UGE </w:t>
      </w:r>
      <w:r w:rsidR="0036234E" w:rsidRPr="0019793C">
        <w:rPr>
          <w:rFonts w:ascii="Arial" w:hAnsi="Arial" w:cs="Tahoma"/>
          <w:b/>
          <w:bCs/>
          <w:sz w:val="28"/>
          <w:lang w:val="da-DK"/>
        </w:rPr>
        <w:t>31/I</w:t>
      </w:r>
    </w:p>
    <w:p w14:paraId="3B98C427" w14:textId="77777777" w:rsidR="0036234E" w:rsidRPr="0019793C" w:rsidRDefault="0036234E" w:rsidP="0036234E">
      <w:pPr>
        <w:tabs>
          <w:tab w:val="left" w:pos="3820"/>
        </w:tabs>
        <w:ind w:left="680" w:right="28"/>
        <w:rPr>
          <w:rFonts w:ascii="Arial" w:hAnsi="Arial" w:cs="Tahoma"/>
          <w:b/>
          <w:bCs/>
          <w:lang w:val="da-DK"/>
        </w:rPr>
      </w:pPr>
    </w:p>
    <w:p w14:paraId="6EA9CFD3" w14:textId="77777777" w:rsidR="0036234E" w:rsidRPr="0019793C" w:rsidRDefault="0036234E" w:rsidP="0036234E">
      <w:pPr>
        <w:ind w:left="680"/>
        <w:rPr>
          <w:rFonts w:ascii="Arial" w:hAnsi="Arial"/>
          <w:b/>
          <w:sz w:val="22"/>
          <w:lang w:val="da-DK"/>
        </w:rPr>
      </w:pPr>
    </w:p>
    <w:p w14:paraId="0396D2AF" w14:textId="54FF1F69" w:rsidR="0036234E" w:rsidRPr="0019793C" w:rsidRDefault="0019793C" w:rsidP="0036234E">
      <w:pPr>
        <w:ind w:firstLine="680"/>
        <w:rPr>
          <w:rFonts w:ascii="Arial" w:hAnsi="Arial"/>
          <w:b/>
          <w:sz w:val="22"/>
          <w:lang w:val="da-DK"/>
        </w:rPr>
      </w:pPr>
      <w:r w:rsidRPr="0019793C">
        <w:rPr>
          <w:rFonts w:ascii="Arial" w:hAnsi="Arial"/>
          <w:b/>
          <w:sz w:val="22"/>
          <w:lang w:val="da-DK"/>
        </w:rPr>
        <w:t>Tag med cykel på ferie</w:t>
      </w:r>
    </w:p>
    <w:p w14:paraId="4C1D2EF5" w14:textId="46646FC0" w:rsidR="0036234E" w:rsidRPr="0019793C" w:rsidRDefault="0019793C" w:rsidP="0036234E">
      <w:pPr>
        <w:ind w:firstLine="680"/>
        <w:rPr>
          <w:rFonts w:ascii="Arial" w:hAnsi="Arial"/>
          <w:b/>
          <w:sz w:val="22"/>
          <w:lang w:val="da-DK"/>
        </w:rPr>
      </w:pPr>
      <w:r>
        <w:rPr>
          <w:rFonts w:ascii="Arial" w:hAnsi="Arial"/>
          <w:b/>
          <w:sz w:val="22"/>
          <w:lang w:val="da-DK"/>
        </w:rPr>
        <w:t>Holdersystemer fra Rameder sørger for den perfekt individuel transportløsning</w:t>
      </w:r>
    </w:p>
    <w:p w14:paraId="169F4D5D" w14:textId="77777777" w:rsidR="0036234E" w:rsidRDefault="0036234E" w:rsidP="0036234E">
      <w:pPr>
        <w:ind w:firstLine="680"/>
        <w:rPr>
          <w:rFonts w:ascii="Arial" w:hAnsi="Arial"/>
          <w:b/>
          <w:sz w:val="22"/>
          <w:lang w:val="da-DK"/>
        </w:rPr>
      </w:pPr>
    </w:p>
    <w:p w14:paraId="161FFD4F" w14:textId="539B4984" w:rsidR="0019793C" w:rsidRPr="004B6915" w:rsidRDefault="00EC2346" w:rsidP="004B6915">
      <w:pPr>
        <w:ind w:left="680"/>
        <w:rPr>
          <w:rFonts w:ascii="Arial" w:hAnsi="Arial"/>
          <w:sz w:val="22"/>
          <w:lang w:val="da-DK"/>
        </w:rPr>
      </w:pPr>
      <w:r>
        <w:rPr>
          <w:rFonts w:ascii="Arial" w:hAnsi="Arial"/>
          <w:sz w:val="22"/>
          <w:lang w:val="da-DK"/>
        </w:rPr>
        <w:t>Til</w:t>
      </w:r>
      <w:r w:rsidR="004B6915">
        <w:rPr>
          <w:rFonts w:ascii="Arial" w:hAnsi="Arial"/>
          <w:sz w:val="22"/>
          <w:lang w:val="da-DK"/>
        </w:rPr>
        <w:t xml:space="preserve"> den lange vej tages bilen – og for udspejdning i målet, tages cyklen: en uovervindelig kombination i ferien. For sikker transport af jernhesten har </w:t>
      </w:r>
      <w:r w:rsidR="004B6915">
        <w:rPr>
          <w:rFonts w:ascii="Arial" w:hAnsi="Arial"/>
          <w:b/>
          <w:sz w:val="22"/>
          <w:lang w:val="da-DK"/>
        </w:rPr>
        <w:t>Rameder,</w:t>
      </w:r>
      <w:r w:rsidR="004B6915">
        <w:rPr>
          <w:rFonts w:ascii="Arial" w:hAnsi="Arial"/>
          <w:sz w:val="22"/>
          <w:lang w:val="da-DK"/>
        </w:rPr>
        <w:t xml:space="preserve"> Tysklands førende leverandør af transporttilbehør, talrige nye cykelholdere på tilbud. Det thüringske selskab tilbyder interesserede kunder, i husets egen onlineshop under </w:t>
      </w:r>
      <w:hyperlink r:id="rId7" w:history="1">
        <w:r w:rsidR="004B6915" w:rsidRPr="00774586">
          <w:rPr>
            <w:rStyle w:val="Link"/>
            <w:rFonts w:ascii="Arial" w:hAnsi="Arial"/>
            <w:sz w:val="22"/>
            <w:lang w:val="da-DK"/>
          </w:rPr>
          <w:t>www.rameder.dk</w:t>
        </w:r>
      </w:hyperlink>
      <w:r w:rsidR="004B6915">
        <w:rPr>
          <w:rFonts w:ascii="Arial" w:hAnsi="Arial"/>
          <w:sz w:val="22"/>
          <w:lang w:val="da-DK"/>
        </w:rPr>
        <w:t>, en enkel og omfattende overblik over de forskelligste muligheder for at tage cykler med på turen.</w:t>
      </w:r>
    </w:p>
    <w:p w14:paraId="3D46A0F5" w14:textId="77777777" w:rsidR="0036234E" w:rsidRDefault="0036234E" w:rsidP="0036234E">
      <w:pPr>
        <w:tabs>
          <w:tab w:val="left" w:pos="5812"/>
        </w:tabs>
        <w:ind w:left="680"/>
        <w:jc w:val="both"/>
        <w:rPr>
          <w:rFonts w:ascii="Arial" w:hAnsi="Arial"/>
          <w:sz w:val="22"/>
          <w:szCs w:val="22"/>
        </w:rPr>
      </w:pPr>
    </w:p>
    <w:p w14:paraId="59999F75" w14:textId="3AE4ADD8" w:rsidR="0036234E" w:rsidRPr="00292F09" w:rsidRDefault="00925620" w:rsidP="00925620">
      <w:pPr>
        <w:tabs>
          <w:tab w:val="left" w:pos="5812"/>
        </w:tabs>
        <w:ind w:left="680"/>
        <w:jc w:val="both"/>
        <w:rPr>
          <w:rFonts w:ascii="Arial" w:hAnsi="Arial"/>
          <w:sz w:val="22"/>
          <w:szCs w:val="22"/>
          <w:lang w:val="da-DK"/>
        </w:rPr>
      </w:pPr>
      <w:r w:rsidRPr="00925620">
        <w:rPr>
          <w:rFonts w:ascii="Arial" w:hAnsi="Arial"/>
          <w:sz w:val="22"/>
          <w:szCs w:val="22"/>
          <w:lang w:val="da-DK"/>
        </w:rPr>
        <w:t xml:space="preserve">Den bedste og sikkerste transportmulighed til cykler er holdere på anhængertrækket bag på bilen. </w:t>
      </w:r>
      <w:r>
        <w:rPr>
          <w:rFonts w:ascii="Arial" w:hAnsi="Arial"/>
          <w:sz w:val="22"/>
          <w:szCs w:val="22"/>
          <w:lang w:val="da-DK"/>
        </w:rPr>
        <w:t xml:space="preserve">Der skal kun holdes øje med den maksimal støttelast af anhængertrækket. Stabilitet, sikkerhed og top komfort, forener for eksempel </w:t>
      </w:r>
      <w:r w:rsidR="0036234E" w:rsidRPr="00925620">
        <w:rPr>
          <w:rFonts w:ascii="Arial" w:hAnsi="Arial"/>
          <w:b/>
          <w:sz w:val="22"/>
          <w:szCs w:val="22"/>
          <w:lang w:val="da-DK"/>
        </w:rPr>
        <w:t>Hapro Atlas 2 Premium</w:t>
      </w:r>
      <w:r w:rsidR="0036234E" w:rsidRPr="00925620">
        <w:rPr>
          <w:rFonts w:ascii="Arial" w:hAnsi="Arial"/>
          <w:sz w:val="22"/>
          <w:szCs w:val="22"/>
          <w:lang w:val="da-DK"/>
        </w:rPr>
        <w:t xml:space="preserve"> (</w:t>
      </w:r>
      <w:r>
        <w:rPr>
          <w:rFonts w:ascii="Arial" w:hAnsi="Arial"/>
          <w:sz w:val="22"/>
          <w:szCs w:val="22"/>
          <w:lang w:val="da-DK"/>
        </w:rPr>
        <w:t>pr</w:t>
      </w:r>
      <w:r w:rsidR="0036234E" w:rsidRPr="00925620">
        <w:rPr>
          <w:rFonts w:ascii="Arial" w:hAnsi="Arial"/>
          <w:sz w:val="22"/>
          <w:szCs w:val="22"/>
          <w:lang w:val="da-DK"/>
        </w:rPr>
        <w:t xml:space="preserve">is </w:t>
      </w:r>
      <w:r>
        <w:rPr>
          <w:rFonts w:ascii="Arial" w:hAnsi="Arial"/>
          <w:sz w:val="22"/>
          <w:szCs w:val="22"/>
          <w:lang w:val="da-DK"/>
        </w:rPr>
        <w:t>2.592</w:t>
      </w:r>
      <w:r w:rsidR="00D50FE7">
        <w:rPr>
          <w:rFonts w:ascii="Arial" w:hAnsi="Arial"/>
          <w:sz w:val="22"/>
          <w:szCs w:val="22"/>
          <w:lang w:val="da-DK"/>
        </w:rPr>
        <w:t xml:space="preserve"> ,</w:t>
      </w:r>
      <w:r>
        <w:rPr>
          <w:rFonts w:ascii="Arial" w:hAnsi="Arial"/>
          <w:sz w:val="22"/>
          <w:szCs w:val="22"/>
          <w:lang w:val="da-DK"/>
        </w:rPr>
        <w:t>-</w:t>
      </w:r>
      <w:r w:rsidR="0036234E" w:rsidRPr="00925620">
        <w:rPr>
          <w:rFonts w:ascii="Arial" w:hAnsi="Arial"/>
          <w:sz w:val="22"/>
          <w:szCs w:val="22"/>
          <w:lang w:val="da-DK"/>
        </w:rPr>
        <w:t xml:space="preserve"> </w:t>
      </w:r>
      <w:r>
        <w:rPr>
          <w:rFonts w:ascii="Arial" w:hAnsi="Arial"/>
          <w:sz w:val="22"/>
          <w:szCs w:val="22"/>
          <w:lang w:val="da-DK"/>
        </w:rPr>
        <w:t>kr</w:t>
      </w:r>
      <w:r w:rsidR="0036234E" w:rsidRPr="00925620">
        <w:rPr>
          <w:rFonts w:ascii="Arial" w:hAnsi="Arial"/>
          <w:sz w:val="22"/>
          <w:szCs w:val="22"/>
          <w:lang w:val="da-DK"/>
        </w:rPr>
        <w:t>).</w:t>
      </w:r>
      <w:r w:rsidR="00292F09">
        <w:rPr>
          <w:rFonts w:ascii="Arial" w:hAnsi="Arial"/>
          <w:sz w:val="22"/>
          <w:szCs w:val="22"/>
          <w:lang w:val="da-DK"/>
        </w:rPr>
        <w:t xml:space="preserve"> </w:t>
      </w:r>
      <w:r w:rsidR="00292F09" w:rsidRPr="00292F09">
        <w:rPr>
          <w:rFonts w:ascii="Arial" w:hAnsi="Arial"/>
          <w:sz w:val="22"/>
          <w:szCs w:val="22"/>
          <w:lang w:val="da-DK"/>
        </w:rPr>
        <w:t>Den sættes bare på anhængertrækket og spændes fast med spændegrebet.</w:t>
      </w:r>
      <w:r w:rsidR="00292F09">
        <w:rPr>
          <w:rFonts w:ascii="Arial" w:hAnsi="Arial"/>
          <w:sz w:val="22"/>
          <w:szCs w:val="22"/>
          <w:lang w:val="da-DK"/>
        </w:rPr>
        <w:t xml:space="preserve"> På den måde går også to cykler eller også e-bikes på stor tur. </w:t>
      </w:r>
      <w:r w:rsidR="00292F09" w:rsidRPr="00292F09">
        <w:rPr>
          <w:rFonts w:ascii="Arial" w:hAnsi="Arial"/>
          <w:sz w:val="22"/>
          <w:szCs w:val="22"/>
          <w:lang w:val="da-DK"/>
        </w:rPr>
        <w:t>Systemet kan desuden fås som</w:t>
      </w:r>
      <w:r w:rsidR="0036234E" w:rsidRPr="00292F09">
        <w:rPr>
          <w:rFonts w:ascii="Arial" w:hAnsi="Arial"/>
          <w:sz w:val="22"/>
          <w:szCs w:val="22"/>
          <w:lang w:val="da-DK"/>
        </w:rPr>
        <w:t xml:space="preserve"> </w:t>
      </w:r>
      <w:r w:rsidR="0036234E" w:rsidRPr="00292F09">
        <w:rPr>
          <w:rFonts w:ascii="Arial" w:hAnsi="Arial"/>
          <w:b/>
          <w:sz w:val="22"/>
          <w:szCs w:val="22"/>
          <w:lang w:val="da-DK"/>
        </w:rPr>
        <w:t>Hapro Atlas 3 Premium</w:t>
      </w:r>
      <w:r w:rsidR="0036234E" w:rsidRPr="00292F09">
        <w:rPr>
          <w:rFonts w:ascii="Arial" w:hAnsi="Arial"/>
          <w:sz w:val="22"/>
          <w:szCs w:val="22"/>
          <w:lang w:val="da-DK"/>
        </w:rPr>
        <w:t xml:space="preserve"> </w:t>
      </w:r>
      <w:r w:rsidR="00292F09" w:rsidRPr="00292F09">
        <w:rPr>
          <w:rFonts w:ascii="Arial" w:hAnsi="Arial"/>
          <w:sz w:val="22"/>
          <w:szCs w:val="22"/>
          <w:lang w:val="da-DK"/>
        </w:rPr>
        <w:t>til</w:t>
      </w:r>
      <w:r w:rsidR="0036234E" w:rsidRPr="00292F09">
        <w:rPr>
          <w:rFonts w:ascii="Arial" w:hAnsi="Arial"/>
          <w:sz w:val="22"/>
          <w:szCs w:val="22"/>
          <w:lang w:val="da-DK"/>
        </w:rPr>
        <w:t xml:space="preserve"> </w:t>
      </w:r>
      <w:r w:rsidR="00292F09">
        <w:rPr>
          <w:rFonts w:ascii="Arial" w:hAnsi="Arial"/>
          <w:sz w:val="22"/>
          <w:szCs w:val="22"/>
          <w:lang w:val="da-DK"/>
        </w:rPr>
        <w:t>t</w:t>
      </w:r>
      <w:r w:rsidR="0036234E" w:rsidRPr="00292F09">
        <w:rPr>
          <w:rFonts w:ascii="Arial" w:hAnsi="Arial"/>
          <w:sz w:val="22"/>
          <w:szCs w:val="22"/>
          <w:lang w:val="da-DK"/>
        </w:rPr>
        <w:t xml:space="preserve">ransport </w:t>
      </w:r>
      <w:r w:rsidR="00292F09">
        <w:rPr>
          <w:rFonts w:ascii="Arial" w:hAnsi="Arial"/>
          <w:sz w:val="22"/>
          <w:szCs w:val="22"/>
          <w:lang w:val="da-DK"/>
        </w:rPr>
        <w:t>af tre cykler til spar pris</w:t>
      </w:r>
      <w:r w:rsidR="0036234E" w:rsidRPr="00292F09">
        <w:rPr>
          <w:rFonts w:ascii="Arial" w:hAnsi="Arial"/>
          <w:sz w:val="22"/>
          <w:szCs w:val="22"/>
          <w:lang w:val="da-DK"/>
        </w:rPr>
        <w:t xml:space="preserve"> </w:t>
      </w:r>
      <w:r w:rsidR="00292F09">
        <w:rPr>
          <w:rFonts w:ascii="Arial" w:hAnsi="Arial"/>
          <w:sz w:val="22"/>
          <w:szCs w:val="22"/>
          <w:lang w:val="da-DK"/>
        </w:rPr>
        <w:t>for kun</w:t>
      </w:r>
      <w:r w:rsidR="0036234E" w:rsidRPr="00292F09">
        <w:rPr>
          <w:rFonts w:ascii="Arial" w:hAnsi="Arial"/>
          <w:sz w:val="22"/>
          <w:szCs w:val="22"/>
          <w:lang w:val="da-DK"/>
        </w:rPr>
        <w:t xml:space="preserve"> </w:t>
      </w:r>
      <w:r w:rsidR="00292F09">
        <w:rPr>
          <w:rFonts w:ascii="Arial" w:hAnsi="Arial"/>
          <w:sz w:val="22"/>
          <w:szCs w:val="22"/>
          <w:lang w:val="da-DK"/>
        </w:rPr>
        <w:t>2750</w:t>
      </w:r>
      <w:r w:rsidR="00D50FE7">
        <w:rPr>
          <w:rFonts w:ascii="Arial" w:hAnsi="Arial"/>
          <w:sz w:val="22"/>
          <w:szCs w:val="22"/>
          <w:lang w:val="da-DK"/>
        </w:rPr>
        <w:t xml:space="preserve"> ,</w:t>
      </w:r>
      <w:r w:rsidR="00292F09">
        <w:rPr>
          <w:rFonts w:ascii="Arial" w:hAnsi="Arial"/>
          <w:sz w:val="22"/>
          <w:szCs w:val="22"/>
          <w:lang w:val="da-DK"/>
        </w:rPr>
        <w:t>- kr</w:t>
      </w:r>
      <w:r w:rsidR="0036234E" w:rsidRPr="00292F09">
        <w:rPr>
          <w:rFonts w:ascii="Arial" w:hAnsi="Arial"/>
          <w:sz w:val="22"/>
          <w:szCs w:val="22"/>
          <w:lang w:val="da-DK"/>
        </w:rPr>
        <w:t>.</w:t>
      </w:r>
    </w:p>
    <w:p w14:paraId="75873E24" w14:textId="77777777" w:rsidR="0036234E" w:rsidRDefault="0036234E" w:rsidP="0036234E">
      <w:pPr>
        <w:tabs>
          <w:tab w:val="left" w:pos="5812"/>
        </w:tabs>
        <w:ind w:left="680"/>
        <w:jc w:val="both"/>
        <w:rPr>
          <w:rFonts w:ascii="Arial" w:hAnsi="Arial"/>
          <w:sz w:val="22"/>
          <w:szCs w:val="22"/>
          <w:lang w:val="da-DK"/>
        </w:rPr>
      </w:pPr>
      <w:bookmarkStart w:id="0" w:name="_GoBack"/>
      <w:bookmarkEnd w:id="0"/>
    </w:p>
    <w:p w14:paraId="23D4B1F4" w14:textId="4AE51660" w:rsidR="00292F09" w:rsidRPr="00292F09" w:rsidRDefault="00292F09" w:rsidP="0036234E">
      <w:pPr>
        <w:tabs>
          <w:tab w:val="left" w:pos="5812"/>
        </w:tabs>
        <w:ind w:left="680"/>
        <w:jc w:val="both"/>
        <w:rPr>
          <w:rFonts w:ascii="Arial" w:hAnsi="Arial"/>
          <w:sz w:val="22"/>
          <w:szCs w:val="22"/>
          <w:lang w:val="da-DK"/>
        </w:rPr>
      </w:pPr>
      <w:r>
        <w:rPr>
          <w:rFonts w:ascii="Arial" w:hAnsi="Arial"/>
          <w:sz w:val="22"/>
          <w:szCs w:val="22"/>
          <w:lang w:val="da-DK"/>
        </w:rPr>
        <w:t>En første klasses og kompakt cykelholder til transport af to cykler, som ved beho</w:t>
      </w:r>
      <w:r w:rsidR="00D50FE7">
        <w:rPr>
          <w:rFonts w:ascii="Arial" w:hAnsi="Arial"/>
          <w:sz w:val="22"/>
          <w:szCs w:val="22"/>
          <w:lang w:val="da-DK"/>
        </w:rPr>
        <w:t>v også optionelt kan udvides til en</w:t>
      </w:r>
      <w:r>
        <w:rPr>
          <w:rFonts w:ascii="Arial" w:hAnsi="Arial"/>
          <w:sz w:val="22"/>
          <w:szCs w:val="22"/>
          <w:lang w:val="da-DK"/>
        </w:rPr>
        <w:t xml:space="preserve"> tredje cykel, er cykelholderen  </w:t>
      </w:r>
      <w:r w:rsidRPr="00292F09">
        <w:rPr>
          <w:rFonts w:ascii="Arial" w:hAnsi="Arial"/>
          <w:b/>
          <w:sz w:val="22"/>
          <w:szCs w:val="22"/>
          <w:lang w:val="da-DK"/>
        </w:rPr>
        <w:t>Westfalia BC 70</w:t>
      </w:r>
      <w:r>
        <w:rPr>
          <w:rFonts w:ascii="Arial" w:hAnsi="Arial"/>
          <w:sz w:val="22"/>
          <w:szCs w:val="22"/>
          <w:lang w:val="da-DK"/>
        </w:rPr>
        <w:t xml:space="preserve"> (fra 3.932 ,- kr)</w:t>
      </w:r>
      <w:r w:rsidR="00D50FE7">
        <w:rPr>
          <w:rFonts w:ascii="Arial" w:hAnsi="Arial"/>
          <w:sz w:val="22"/>
          <w:szCs w:val="22"/>
          <w:lang w:val="da-DK"/>
        </w:rPr>
        <w:t xml:space="preserve">. I kun få sekunder er den takket </w:t>
      </w:r>
      <w:r w:rsidR="00234120">
        <w:rPr>
          <w:rFonts w:ascii="Arial" w:hAnsi="Arial"/>
          <w:sz w:val="22"/>
          <w:szCs w:val="22"/>
          <w:lang w:val="da-DK"/>
        </w:rPr>
        <w:t>håndtags-fastgørelsessystemet, enkel og uden værktøj monteret på anhængertrækket. Efter turen kan holderen foldes sammen og dermed pladsparende opbevares.</w:t>
      </w:r>
    </w:p>
    <w:p w14:paraId="0D35C0DB" w14:textId="77777777" w:rsidR="0036234E" w:rsidRDefault="0036234E" w:rsidP="0036234E">
      <w:pPr>
        <w:tabs>
          <w:tab w:val="left" w:pos="5812"/>
        </w:tabs>
        <w:ind w:left="680"/>
        <w:jc w:val="both"/>
        <w:rPr>
          <w:rFonts w:ascii="Arial" w:hAnsi="Arial"/>
          <w:sz w:val="22"/>
          <w:szCs w:val="22"/>
        </w:rPr>
      </w:pPr>
    </w:p>
    <w:p w14:paraId="51983CE3" w14:textId="5D79452B" w:rsidR="00234120" w:rsidRPr="00150D2D" w:rsidRDefault="00150D2D" w:rsidP="0036234E">
      <w:pPr>
        <w:tabs>
          <w:tab w:val="left" w:pos="5812"/>
        </w:tabs>
        <w:ind w:left="680"/>
        <w:jc w:val="both"/>
        <w:rPr>
          <w:rFonts w:ascii="Arial" w:hAnsi="Arial"/>
          <w:sz w:val="22"/>
          <w:szCs w:val="22"/>
          <w:lang w:val="da-DK"/>
        </w:rPr>
      </w:pPr>
      <w:r>
        <w:rPr>
          <w:rFonts w:ascii="Arial" w:hAnsi="Arial"/>
          <w:sz w:val="22"/>
          <w:szCs w:val="22"/>
          <w:lang w:val="da-DK"/>
        </w:rPr>
        <w:t>L</w:t>
      </w:r>
      <w:r w:rsidR="00234120" w:rsidRPr="00234120">
        <w:rPr>
          <w:rFonts w:ascii="Arial" w:hAnsi="Arial"/>
          <w:sz w:val="22"/>
          <w:szCs w:val="22"/>
          <w:lang w:val="da-DK"/>
        </w:rPr>
        <w:t>av egenvægt ved høj maks las</w:t>
      </w:r>
      <w:r>
        <w:rPr>
          <w:rFonts w:ascii="Arial" w:hAnsi="Arial"/>
          <w:sz w:val="22"/>
          <w:szCs w:val="22"/>
          <w:lang w:val="da-DK"/>
        </w:rPr>
        <w:t>t udmærker</w:t>
      </w:r>
      <w:r w:rsidR="00234120" w:rsidRPr="00234120">
        <w:rPr>
          <w:rFonts w:ascii="Arial" w:hAnsi="Arial"/>
          <w:sz w:val="22"/>
          <w:szCs w:val="22"/>
          <w:lang w:val="da-DK"/>
        </w:rPr>
        <w:t xml:space="preserve"> systemet </w:t>
      </w:r>
      <w:r w:rsidRPr="00150D2D">
        <w:rPr>
          <w:rFonts w:ascii="Arial" w:hAnsi="Arial"/>
          <w:b/>
          <w:sz w:val="22"/>
          <w:szCs w:val="22"/>
          <w:lang w:val="da-DK"/>
        </w:rPr>
        <w:t>Ufo 2+</w:t>
      </w:r>
      <w:r>
        <w:rPr>
          <w:rFonts w:ascii="Arial" w:hAnsi="Arial"/>
          <w:b/>
          <w:sz w:val="22"/>
          <w:szCs w:val="22"/>
          <w:lang w:val="da-DK"/>
        </w:rPr>
        <w:t xml:space="preserve"> </w:t>
      </w:r>
      <w:r>
        <w:rPr>
          <w:rFonts w:ascii="Arial" w:hAnsi="Arial"/>
          <w:sz w:val="22"/>
          <w:szCs w:val="22"/>
          <w:lang w:val="da-DK"/>
        </w:rPr>
        <w:t xml:space="preserve">(938,-kr). Med kun 10,7 kg tilhører den til de letteste cykelholdere til anhængertrækket og kan alligevel belastes med 60kg. Ved tilsvarende støttelast er det nok til to e-bikes. I varianten </w:t>
      </w:r>
      <w:r w:rsidRPr="00150D2D">
        <w:rPr>
          <w:rFonts w:ascii="Arial" w:hAnsi="Arial"/>
          <w:b/>
          <w:sz w:val="22"/>
          <w:szCs w:val="22"/>
          <w:lang w:val="da-DK"/>
        </w:rPr>
        <w:t>Ufo 2+1</w:t>
      </w:r>
      <w:r w:rsidRPr="00150D2D">
        <w:rPr>
          <w:rFonts w:ascii="Arial" w:hAnsi="Arial"/>
          <w:sz w:val="22"/>
          <w:szCs w:val="22"/>
          <w:lang w:val="da-DK"/>
        </w:rPr>
        <w:t xml:space="preserve"> (</w:t>
      </w:r>
      <w:r w:rsidR="00A46126">
        <w:rPr>
          <w:rFonts w:ascii="Arial" w:hAnsi="Arial"/>
          <w:sz w:val="22"/>
          <w:szCs w:val="22"/>
          <w:lang w:val="da-DK"/>
        </w:rPr>
        <w:t>4</w:t>
      </w:r>
      <w:r w:rsidRPr="00150D2D">
        <w:rPr>
          <w:rFonts w:ascii="Arial" w:hAnsi="Arial"/>
          <w:sz w:val="22"/>
          <w:szCs w:val="22"/>
          <w:lang w:val="da-DK"/>
        </w:rPr>
        <w:t>.956,- kr) ville denne hækholder også uden problemer optage en børnecykel.</w:t>
      </w:r>
    </w:p>
    <w:p w14:paraId="0AED1493" w14:textId="77777777" w:rsidR="0036234E" w:rsidRPr="00A46126" w:rsidRDefault="0036234E" w:rsidP="0036234E">
      <w:pPr>
        <w:tabs>
          <w:tab w:val="left" w:pos="5812"/>
        </w:tabs>
        <w:ind w:left="680"/>
        <w:jc w:val="both"/>
        <w:rPr>
          <w:rFonts w:ascii="Arial" w:hAnsi="Arial"/>
          <w:sz w:val="22"/>
          <w:szCs w:val="22"/>
          <w:lang w:val="da-DK"/>
        </w:rPr>
      </w:pPr>
    </w:p>
    <w:p w14:paraId="14510941" w14:textId="7A876D02" w:rsidR="00150D2D" w:rsidRPr="00A46126" w:rsidRDefault="00150D2D" w:rsidP="0036234E">
      <w:pPr>
        <w:tabs>
          <w:tab w:val="left" w:pos="5812"/>
        </w:tabs>
        <w:ind w:left="680"/>
        <w:jc w:val="both"/>
        <w:rPr>
          <w:rFonts w:ascii="Arial" w:hAnsi="Arial"/>
          <w:sz w:val="22"/>
          <w:szCs w:val="22"/>
          <w:lang w:val="da-DK"/>
        </w:rPr>
      </w:pPr>
      <w:r w:rsidRPr="00A46126">
        <w:rPr>
          <w:rFonts w:ascii="Arial" w:hAnsi="Arial"/>
          <w:sz w:val="22"/>
          <w:szCs w:val="22"/>
          <w:lang w:val="da-DK"/>
        </w:rPr>
        <w:t>Høj komfort igennem særlig</w:t>
      </w:r>
      <w:r w:rsidR="00A46126" w:rsidRPr="00A46126">
        <w:rPr>
          <w:rFonts w:ascii="Arial" w:hAnsi="Arial"/>
          <w:sz w:val="22"/>
          <w:szCs w:val="22"/>
          <w:lang w:val="da-DK"/>
        </w:rPr>
        <w:t xml:space="preserve"> bekvem handling er den store styrke af holderen</w:t>
      </w:r>
      <w:r w:rsidR="00A46126">
        <w:rPr>
          <w:rFonts w:ascii="Arial" w:hAnsi="Arial"/>
          <w:sz w:val="22"/>
          <w:szCs w:val="22"/>
          <w:lang w:val="da-DK"/>
        </w:rPr>
        <w:t xml:space="preserve"> </w:t>
      </w:r>
      <w:r w:rsidR="00A46126" w:rsidRPr="00A46126">
        <w:rPr>
          <w:rFonts w:ascii="Arial" w:hAnsi="Arial"/>
          <w:b/>
          <w:sz w:val="22"/>
          <w:szCs w:val="22"/>
          <w:lang w:val="da-DK"/>
        </w:rPr>
        <w:t>Bike Lift</w:t>
      </w:r>
      <w:r w:rsidR="00A46126">
        <w:rPr>
          <w:rFonts w:ascii="Arial" w:hAnsi="Arial"/>
          <w:b/>
          <w:sz w:val="22"/>
          <w:szCs w:val="22"/>
          <w:lang w:val="da-DK"/>
        </w:rPr>
        <w:t xml:space="preserve"> </w:t>
      </w:r>
      <w:r w:rsidR="00A46126">
        <w:rPr>
          <w:rFonts w:ascii="Arial" w:hAnsi="Arial"/>
          <w:sz w:val="22"/>
          <w:szCs w:val="22"/>
          <w:lang w:val="da-DK"/>
        </w:rPr>
        <w:t>(6.563,- kr) til to cykler. Systemet sænkes og hæves til beladning af cyklerne med elektrisk drivkraft. Dette skåner ryggen, ligesom rullerne til transport på undersiden af holderen. Alle her præsenterede hækholdere har desuden forskellige nedklapningsmekanismer, som ved de fleste køretøjer</w:t>
      </w:r>
      <w:r w:rsidR="0032718E">
        <w:rPr>
          <w:rFonts w:ascii="Arial" w:hAnsi="Arial"/>
          <w:sz w:val="22"/>
          <w:szCs w:val="22"/>
          <w:lang w:val="da-DK"/>
        </w:rPr>
        <w:t xml:space="preserve"> muliggør tilgang til bagagerummet også når cyklerne er monteret.</w:t>
      </w:r>
    </w:p>
    <w:p w14:paraId="258A7856" w14:textId="77777777" w:rsidR="0036234E" w:rsidRDefault="0036234E" w:rsidP="0036234E">
      <w:pPr>
        <w:tabs>
          <w:tab w:val="left" w:pos="5812"/>
        </w:tabs>
        <w:ind w:left="680"/>
        <w:jc w:val="both"/>
        <w:rPr>
          <w:rFonts w:ascii="Arial" w:hAnsi="Arial"/>
          <w:sz w:val="22"/>
          <w:szCs w:val="22"/>
        </w:rPr>
      </w:pPr>
    </w:p>
    <w:p w14:paraId="6B9647B8" w14:textId="5858ACDA" w:rsidR="0032718E" w:rsidRPr="0032718E" w:rsidRDefault="0032718E" w:rsidP="0036234E">
      <w:pPr>
        <w:tabs>
          <w:tab w:val="left" w:pos="5812"/>
        </w:tabs>
        <w:ind w:left="680"/>
        <w:jc w:val="both"/>
        <w:rPr>
          <w:rFonts w:ascii="Arial" w:hAnsi="Arial"/>
          <w:sz w:val="22"/>
          <w:szCs w:val="22"/>
          <w:lang w:val="da-DK"/>
        </w:rPr>
      </w:pPr>
      <w:r w:rsidRPr="0032718E">
        <w:rPr>
          <w:rFonts w:ascii="Arial" w:hAnsi="Arial"/>
          <w:sz w:val="22"/>
          <w:szCs w:val="22"/>
          <w:lang w:val="da-DK"/>
        </w:rPr>
        <w:t>En anbefalet alternativ til hækholderne er tagholderen</w:t>
      </w:r>
      <w:r>
        <w:rPr>
          <w:rFonts w:ascii="Arial" w:hAnsi="Arial"/>
          <w:sz w:val="22"/>
          <w:szCs w:val="22"/>
          <w:lang w:val="da-DK"/>
        </w:rPr>
        <w:t xml:space="preserve"> </w:t>
      </w:r>
      <w:r w:rsidRPr="0032718E">
        <w:rPr>
          <w:rFonts w:ascii="Arial" w:hAnsi="Arial"/>
          <w:b/>
          <w:sz w:val="22"/>
          <w:szCs w:val="22"/>
          <w:lang w:val="da-DK"/>
        </w:rPr>
        <w:t>Hapro Giro</w:t>
      </w:r>
      <w:r>
        <w:rPr>
          <w:rFonts w:ascii="Arial" w:hAnsi="Arial"/>
          <w:sz w:val="22"/>
          <w:szCs w:val="22"/>
          <w:lang w:val="da-DK"/>
        </w:rPr>
        <w:t xml:space="preserve"> (780,- kr). Den transporterer en cykel op til 17 kg på biltaget og kan med et hurtig fas</w:t>
      </w:r>
      <w:r w:rsidR="000668D3">
        <w:rPr>
          <w:rFonts w:ascii="Arial" w:hAnsi="Arial"/>
          <w:sz w:val="22"/>
          <w:szCs w:val="22"/>
          <w:lang w:val="da-DK"/>
        </w:rPr>
        <w:t>tgørelses system uden formontering</w:t>
      </w:r>
      <w:r>
        <w:rPr>
          <w:rFonts w:ascii="Arial" w:hAnsi="Arial"/>
          <w:sz w:val="22"/>
          <w:szCs w:val="22"/>
          <w:lang w:val="da-DK"/>
        </w:rPr>
        <w:t xml:space="preserve"> eller </w:t>
      </w:r>
      <w:r w:rsidR="000668D3">
        <w:rPr>
          <w:rFonts w:ascii="Arial" w:hAnsi="Arial"/>
          <w:sz w:val="22"/>
          <w:szCs w:val="22"/>
          <w:lang w:val="da-DK"/>
        </w:rPr>
        <w:t>yderligere værktøg monteres på grundholderen.</w:t>
      </w:r>
    </w:p>
    <w:p w14:paraId="386DE927" w14:textId="77777777" w:rsidR="0032718E" w:rsidRPr="0032718E" w:rsidRDefault="0032718E" w:rsidP="0036234E">
      <w:pPr>
        <w:tabs>
          <w:tab w:val="left" w:pos="5812"/>
        </w:tabs>
        <w:ind w:left="680"/>
        <w:jc w:val="both"/>
        <w:rPr>
          <w:rFonts w:ascii="Arial" w:hAnsi="Arial"/>
          <w:sz w:val="22"/>
          <w:szCs w:val="22"/>
          <w:lang w:val="da-DK"/>
        </w:rPr>
      </w:pPr>
    </w:p>
    <w:p w14:paraId="4241BCF3" w14:textId="454FE07C" w:rsidR="0036234E" w:rsidRPr="000668D3" w:rsidRDefault="000668D3" w:rsidP="000668D3">
      <w:pPr>
        <w:tabs>
          <w:tab w:val="left" w:pos="5812"/>
        </w:tabs>
        <w:ind w:left="680"/>
        <w:jc w:val="both"/>
        <w:rPr>
          <w:rFonts w:ascii="Arial" w:hAnsi="Arial"/>
          <w:sz w:val="22"/>
          <w:szCs w:val="22"/>
          <w:lang w:val="da-DK"/>
        </w:rPr>
      </w:pPr>
      <w:r w:rsidRPr="000668D3">
        <w:rPr>
          <w:rFonts w:ascii="Arial" w:hAnsi="Arial"/>
          <w:sz w:val="22"/>
          <w:szCs w:val="22"/>
          <w:lang w:val="da-DK"/>
        </w:rPr>
        <w:t xml:space="preserve">Og endnu et tip: i enkelte lande af EU (fx. </w:t>
      </w:r>
      <w:r>
        <w:rPr>
          <w:rFonts w:ascii="Arial" w:hAnsi="Arial"/>
          <w:sz w:val="22"/>
          <w:szCs w:val="22"/>
          <w:lang w:val="da-DK"/>
        </w:rPr>
        <w:t xml:space="preserve">Tyskland, Østrig) er kravet at der skal benyttes et 13-polet kabelsæt til belysning. Dette gælder især, hvis cykelholderen for eksempel afdækker den tredje bremselygte. Også dette tilbehør fås selvfølgelig i onlineshoppen fra </w:t>
      </w:r>
      <w:r>
        <w:rPr>
          <w:rFonts w:ascii="Arial" w:hAnsi="Arial"/>
          <w:b/>
          <w:sz w:val="22"/>
          <w:szCs w:val="22"/>
          <w:lang w:val="da-DK"/>
        </w:rPr>
        <w:t>Rameder</w:t>
      </w:r>
      <w:r>
        <w:rPr>
          <w:rFonts w:ascii="Arial" w:hAnsi="Arial"/>
          <w:sz w:val="22"/>
          <w:szCs w:val="22"/>
          <w:lang w:val="da-DK"/>
        </w:rPr>
        <w:t xml:space="preserve"> under </w:t>
      </w:r>
      <w:hyperlink r:id="rId8" w:history="1">
        <w:r w:rsidRPr="00774586">
          <w:rPr>
            <w:rStyle w:val="Link"/>
            <w:rFonts w:ascii="Arial" w:hAnsi="Arial"/>
            <w:sz w:val="22"/>
            <w:szCs w:val="22"/>
            <w:lang w:val="da-DK"/>
          </w:rPr>
          <w:t>www.rameder.dk</w:t>
        </w:r>
      </w:hyperlink>
      <w:r>
        <w:rPr>
          <w:rFonts w:ascii="Arial" w:hAnsi="Arial"/>
          <w:sz w:val="22"/>
          <w:szCs w:val="22"/>
          <w:lang w:val="da-DK"/>
        </w:rPr>
        <w:t xml:space="preserve"> </w:t>
      </w:r>
    </w:p>
    <w:p w14:paraId="2605F86B" w14:textId="77777777" w:rsidR="0027503E" w:rsidRDefault="0027503E" w:rsidP="0027503E">
      <w:pPr>
        <w:ind w:left="680"/>
        <w:jc w:val="both"/>
        <w:rPr>
          <w:rFonts w:ascii="Arial" w:hAnsi="Arial"/>
          <w:color w:val="000000"/>
          <w:sz w:val="22"/>
        </w:rPr>
      </w:pPr>
    </w:p>
    <w:p w14:paraId="4E17F517" w14:textId="57D0F435" w:rsidR="0027503E" w:rsidRPr="000668D3" w:rsidRDefault="000668D3" w:rsidP="0027503E">
      <w:pPr>
        <w:ind w:left="680"/>
        <w:jc w:val="both"/>
        <w:rPr>
          <w:rFonts w:ascii="Arial" w:hAnsi="Arial"/>
          <w:color w:val="000000"/>
          <w:sz w:val="22"/>
          <w:lang w:val="da-DK"/>
        </w:rPr>
      </w:pPr>
      <w:r w:rsidRPr="000668D3">
        <w:rPr>
          <w:rFonts w:ascii="Arial" w:hAnsi="Arial"/>
          <w:color w:val="000000"/>
          <w:sz w:val="22"/>
          <w:lang w:val="da-DK"/>
        </w:rPr>
        <w:t>Besøg os på</w:t>
      </w:r>
      <w:r w:rsidR="0027503E" w:rsidRPr="000668D3">
        <w:rPr>
          <w:rFonts w:ascii="Arial" w:hAnsi="Arial"/>
          <w:color w:val="000000"/>
          <w:sz w:val="22"/>
          <w:lang w:val="da-DK"/>
        </w:rPr>
        <w:t xml:space="preserve"> Facebook </w:t>
      </w:r>
      <w:r w:rsidRPr="000668D3">
        <w:rPr>
          <w:rFonts w:ascii="Arial" w:hAnsi="Arial" w:cs="Arial"/>
          <w:color w:val="000000"/>
          <w:sz w:val="22"/>
          <w:szCs w:val="22"/>
          <w:lang w:val="da-DK"/>
        </w:rPr>
        <w:t>und</w:t>
      </w:r>
      <w:r w:rsidR="0027503E" w:rsidRPr="000668D3">
        <w:rPr>
          <w:rFonts w:ascii="Arial" w:hAnsi="Arial" w:cs="Arial"/>
          <w:color w:val="000000"/>
          <w:sz w:val="22"/>
          <w:szCs w:val="22"/>
          <w:lang w:val="da-DK"/>
        </w:rPr>
        <w:t xml:space="preserve">er </w:t>
      </w:r>
      <w:hyperlink r:id="rId9" w:history="1">
        <w:r w:rsidR="0027503E" w:rsidRPr="000668D3">
          <w:rPr>
            <w:rStyle w:val="Link"/>
            <w:rFonts w:ascii="Arial" w:hAnsi="Arial" w:cs="Arial"/>
            <w:sz w:val="22"/>
            <w:szCs w:val="22"/>
            <w:u w:color="0007FE"/>
            <w:lang w:val="da-DK"/>
          </w:rPr>
          <w:t>www.facebook.com/rameder.de</w:t>
        </w:r>
      </w:hyperlink>
    </w:p>
    <w:p w14:paraId="0822537E" w14:textId="77777777" w:rsidR="0027503E" w:rsidRPr="000668D3" w:rsidRDefault="0027503E" w:rsidP="0027503E">
      <w:pPr>
        <w:ind w:left="680"/>
        <w:jc w:val="both"/>
        <w:rPr>
          <w:rStyle w:val="Link"/>
          <w:lang w:val="da-DK"/>
        </w:rPr>
      </w:pPr>
    </w:p>
    <w:p w14:paraId="6F14A84A" w14:textId="77777777" w:rsidR="00C31BDD" w:rsidRPr="000668D3" w:rsidRDefault="00C31BDD" w:rsidP="00C31BDD">
      <w:pPr>
        <w:pBdr>
          <w:bottom w:val="single" w:sz="12" w:space="1" w:color="auto"/>
        </w:pBdr>
        <w:ind w:left="680"/>
        <w:rPr>
          <w:rFonts w:ascii="Arial" w:hAnsi="Arial" w:cs="Arial"/>
          <w:b/>
          <w:lang w:val="da-DK"/>
        </w:rPr>
      </w:pPr>
    </w:p>
    <w:p w14:paraId="06890F34" w14:textId="77777777" w:rsidR="00C31BDD" w:rsidRPr="000668D3"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0" w:history="1">
        <w:r w:rsidRPr="00DA430F">
          <w:rPr>
            <w:rStyle w:val="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77777777" w:rsidR="00C31BDD" w:rsidRDefault="00C31BDD" w:rsidP="00C31BDD">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1" w:history="1">
        <w:r w:rsidRPr="00EE0D0A">
          <w:rPr>
            <w:rFonts w:ascii="Arial" w:hAnsi="Arial" w:cs="Arial"/>
            <w:b/>
            <w:sz w:val="20"/>
          </w:rPr>
          <w:t>ah@ikmedia.de</w:t>
        </w:r>
      </w:hyperlink>
    </w:p>
    <w:sectPr w:rsidR="004500A8"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DF6C3" w14:textId="77777777" w:rsidR="00955B0C" w:rsidRDefault="00955B0C">
      <w:r>
        <w:separator/>
      </w:r>
    </w:p>
  </w:endnote>
  <w:endnote w:type="continuationSeparator" w:id="0">
    <w:p w14:paraId="6F5C1786" w14:textId="77777777" w:rsidR="00955B0C" w:rsidRDefault="00955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091556" w:rsidRDefault="00091556">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6E665" w14:textId="77777777" w:rsidR="00955B0C" w:rsidRDefault="00955B0C">
      <w:r>
        <w:separator/>
      </w:r>
    </w:p>
  </w:footnote>
  <w:footnote w:type="continuationSeparator" w:id="0">
    <w:p w14:paraId="247B66BA" w14:textId="77777777" w:rsidR="00955B0C" w:rsidRDefault="00955B0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091556" w:rsidRDefault="00091556">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668D3"/>
    <w:rsid w:val="00077BCA"/>
    <w:rsid w:val="00083022"/>
    <w:rsid w:val="00091556"/>
    <w:rsid w:val="00091938"/>
    <w:rsid w:val="00091F65"/>
    <w:rsid w:val="000A292D"/>
    <w:rsid w:val="000A687D"/>
    <w:rsid w:val="000B10E9"/>
    <w:rsid w:val="000B4465"/>
    <w:rsid w:val="000C189D"/>
    <w:rsid w:val="000C5A94"/>
    <w:rsid w:val="000E0176"/>
    <w:rsid w:val="000E4921"/>
    <w:rsid w:val="000F1B43"/>
    <w:rsid w:val="00101158"/>
    <w:rsid w:val="00102E21"/>
    <w:rsid w:val="00120758"/>
    <w:rsid w:val="0012149D"/>
    <w:rsid w:val="00125463"/>
    <w:rsid w:val="00130786"/>
    <w:rsid w:val="00143657"/>
    <w:rsid w:val="001455A7"/>
    <w:rsid w:val="00150B8B"/>
    <w:rsid w:val="00150D2D"/>
    <w:rsid w:val="00152FD8"/>
    <w:rsid w:val="001566F5"/>
    <w:rsid w:val="001636A7"/>
    <w:rsid w:val="00165158"/>
    <w:rsid w:val="001730C4"/>
    <w:rsid w:val="00175A97"/>
    <w:rsid w:val="001973BB"/>
    <w:rsid w:val="0019793C"/>
    <w:rsid w:val="001B67C5"/>
    <w:rsid w:val="001D4D98"/>
    <w:rsid w:val="001D7357"/>
    <w:rsid w:val="001F7D74"/>
    <w:rsid w:val="0020120B"/>
    <w:rsid w:val="002044E0"/>
    <w:rsid w:val="00212713"/>
    <w:rsid w:val="00222CFB"/>
    <w:rsid w:val="00223532"/>
    <w:rsid w:val="00227520"/>
    <w:rsid w:val="00230DA7"/>
    <w:rsid w:val="00234120"/>
    <w:rsid w:val="002473AB"/>
    <w:rsid w:val="00266614"/>
    <w:rsid w:val="002674F9"/>
    <w:rsid w:val="00271D55"/>
    <w:rsid w:val="002749AF"/>
    <w:rsid w:val="0027503E"/>
    <w:rsid w:val="002751A3"/>
    <w:rsid w:val="002831E7"/>
    <w:rsid w:val="00290A3C"/>
    <w:rsid w:val="00291A39"/>
    <w:rsid w:val="00292F09"/>
    <w:rsid w:val="002931D5"/>
    <w:rsid w:val="00294224"/>
    <w:rsid w:val="002968BB"/>
    <w:rsid w:val="002A3486"/>
    <w:rsid w:val="002B64B7"/>
    <w:rsid w:val="002C10E1"/>
    <w:rsid w:val="002C3E83"/>
    <w:rsid w:val="002D37A1"/>
    <w:rsid w:val="002F5E0E"/>
    <w:rsid w:val="002F6EFA"/>
    <w:rsid w:val="002F79CA"/>
    <w:rsid w:val="00306D60"/>
    <w:rsid w:val="00310898"/>
    <w:rsid w:val="00311145"/>
    <w:rsid w:val="0032718E"/>
    <w:rsid w:val="00331B56"/>
    <w:rsid w:val="003526EC"/>
    <w:rsid w:val="00354C1B"/>
    <w:rsid w:val="003562F2"/>
    <w:rsid w:val="00356796"/>
    <w:rsid w:val="0036234E"/>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670B5"/>
    <w:rsid w:val="00471F28"/>
    <w:rsid w:val="00486F2E"/>
    <w:rsid w:val="00487CFC"/>
    <w:rsid w:val="00490FF0"/>
    <w:rsid w:val="00491793"/>
    <w:rsid w:val="004A3063"/>
    <w:rsid w:val="004B09BC"/>
    <w:rsid w:val="004B6915"/>
    <w:rsid w:val="004C059D"/>
    <w:rsid w:val="004E1BD1"/>
    <w:rsid w:val="004E20B0"/>
    <w:rsid w:val="004E4922"/>
    <w:rsid w:val="004E6720"/>
    <w:rsid w:val="004F2DD8"/>
    <w:rsid w:val="0050355C"/>
    <w:rsid w:val="005130EC"/>
    <w:rsid w:val="00514C8E"/>
    <w:rsid w:val="005239F7"/>
    <w:rsid w:val="00530138"/>
    <w:rsid w:val="005308FA"/>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E4BD5"/>
    <w:rsid w:val="006F1639"/>
    <w:rsid w:val="00702A8A"/>
    <w:rsid w:val="00720497"/>
    <w:rsid w:val="00726392"/>
    <w:rsid w:val="00730613"/>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A7F04"/>
    <w:rsid w:val="007B212F"/>
    <w:rsid w:val="007B4B6C"/>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49E6"/>
    <w:rsid w:val="009062E9"/>
    <w:rsid w:val="00921082"/>
    <w:rsid w:val="00925620"/>
    <w:rsid w:val="00926C7F"/>
    <w:rsid w:val="00932574"/>
    <w:rsid w:val="00935C55"/>
    <w:rsid w:val="00937893"/>
    <w:rsid w:val="0094065E"/>
    <w:rsid w:val="009449D0"/>
    <w:rsid w:val="00954F30"/>
    <w:rsid w:val="00955B0C"/>
    <w:rsid w:val="00961AD6"/>
    <w:rsid w:val="009714AB"/>
    <w:rsid w:val="009A3EAD"/>
    <w:rsid w:val="009C75E1"/>
    <w:rsid w:val="009E6346"/>
    <w:rsid w:val="009F05D4"/>
    <w:rsid w:val="00A075AA"/>
    <w:rsid w:val="00A12B2F"/>
    <w:rsid w:val="00A13964"/>
    <w:rsid w:val="00A20392"/>
    <w:rsid w:val="00A20D39"/>
    <w:rsid w:val="00A21AB5"/>
    <w:rsid w:val="00A23B84"/>
    <w:rsid w:val="00A30D9E"/>
    <w:rsid w:val="00A31A3F"/>
    <w:rsid w:val="00A3463E"/>
    <w:rsid w:val="00A417AA"/>
    <w:rsid w:val="00A46126"/>
    <w:rsid w:val="00A541DF"/>
    <w:rsid w:val="00A5434B"/>
    <w:rsid w:val="00A63B80"/>
    <w:rsid w:val="00A66BD7"/>
    <w:rsid w:val="00A67AD0"/>
    <w:rsid w:val="00A804C2"/>
    <w:rsid w:val="00A8513F"/>
    <w:rsid w:val="00A87AE8"/>
    <w:rsid w:val="00A91F7F"/>
    <w:rsid w:val="00AA25CB"/>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37844"/>
    <w:rsid w:val="00D4761B"/>
    <w:rsid w:val="00D50FE7"/>
    <w:rsid w:val="00D5162C"/>
    <w:rsid w:val="00D54424"/>
    <w:rsid w:val="00D619AE"/>
    <w:rsid w:val="00D650B8"/>
    <w:rsid w:val="00D65388"/>
    <w:rsid w:val="00D70BB8"/>
    <w:rsid w:val="00D74A4B"/>
    <w:rsid w:val="00D77C88"/>
    <w:rsid w:val="00D80C42"/>
    <w:rsid w:val="00D859E0"/>
    <w:rsid w:val="00D96A24"/>
    <w:rsid w:val="00DA7DFF"/>
    <w:rsid w:val="00DB7C56"/>
    <w:rsid w:val="00DC0147"/>
    <w:rsid w:val="00DC16DA"/>
    <w:rsid w:val="00DC1A5A"/>
    <w:rsid w:val="00DC2443"/>
    <w:rsid w:val="00DC4A32"/>
    <w:rsid w:val="00DC52A7"/>
    <w:rsid w:val="00DD330E"/>
    <w:rsid w:val="00DE3661"/>
    <w:rsid w:val="00DF058E"/>
    <w:rsid w:val="00DF3B92"/>
    <w:rsid w:val="00E008AA"/>
    <w:rsid w:val="00E35A67"/>
    <w:rsid w:val="00E46D7C"/>
    <w:rsid w:val="00E655A2"/>
    <w:rsid w:val="00E7334B"/>
    <w:rsid w:val="00E74D5D"/>
    <w:rsid w:val="00E80C72"/>
    <w:rsid w:val="00E823DB"/>
    <w:rsid w:val="00E921AD"/>
    <w:rsid w:val="00E94291"/>
    <w:rsid w:val="00EA14B1"/>
    <w:rsid w:val="00EA2D34"/>
    <w:rsid w:val="00EB2443"/>
    <w:rsid w:val="00EB5A06"/>
    <w:rsid w:val="00EC234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561B"/>
    <w:rsid w:val="00F71896"/>
    <w:rsid w:val="00F77F06"/>
    <w:rsid w:val="00F80588"/>
    <w:rsid w:val="00F83D79"/>
    <w:rsid w:val="00F85794"/>
    <w:rsid w:val="00F90368"/>
    <w:rsid w:val="00F90851"/>
    <w:rsid w:val="00F92745"/>
    <w:rsid w:val="00FA0921"/>
    <w:rsid w:val="00FA3A5C"/>
    <w:rsid w:val="00FC574F"/>
    <w:rsid w:val="00FC78FF"/>
    <w:rsid w:val="00FD2FB1"/>
    <w:rsid w:val="00FF05D5"/>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dk" TargetMode="External"/><Relationship Id="rId8" Type="http://schemas.openxmlformats.org/officeDocument/2006/relationships/hyperlink" Target="http://www.rameder.dk" TargetMode="External"/><Relationship Id="rId9" Type="http://schemas.openxmlformats.org/officeDocument/2006/relationships/hyperlink" Target="http://www.facebook.com/rameder.de"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467</Words>
  <Characters>2943</Characters>
  <Application>Microsoft Macintosh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3404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Microsoft Office-Anwender</cp:lastModifiedBy>
  <cp:revision>3</cp:revision>
  <cp:lastPrinted>2016-05-20T11:53:00Z</cp:lastPrinted>
  <dcterms:created xsi:type="dcterms:W3CDTF">2016-08-10T07:50:00Z</dcterms:created>
  <dcterms:modified xsi:type="dcterms:W3CDTF">2016-08-10T07:50:00Z</dcterms:modified>
</cp:coreProperties>
</file>